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ayout w:type="fixed"/>
        <w:tblCellMar>
          <w:left w:w="70" w:type="dxa"/>
          <w:right w:w="70" w:type="dxa"/>
        </w:tblCellMar>
        <w:tblLook w:val="0000" w:firstRow="0" w:lastRow="0" w:firstColumn="0" w:lastColumn="0" w:noHBand="0" w:noVBand="0"/>
      </w:tblPr>
      <w:tblGrid>
        <w:gridCol w:w="9639"/>
      </w:tblGrid>
      <w:tr w:rsidR="003E675E" w:rsidRPr="00787C61" w:rsidTr="00E32DA6">
        <w:trPr>
          <w:trHeight w:val="600"/>
        </w:trPr>
        <w:tc>
          <w:tcPr>
            <w:tcW w:w="9639" w:type="dxa"/>
            <w:shd w:val="clear" w:color="auto" w:fill="D9D9D9"/>
            <w:vAlign w:val="center"/>
          </w:tcPr>
          <w:p w:rsidR="00151A7E" w:rsidRPr="00787C61" w:rsidRDefault="002F0C9C" w:rsidP="00151A7E">
            <w:pPr>
              <w:pStyle w:val="Nagwek5"/>
              <w:pageBreakBefore/>
              <w:rPr>
                <w:rFonts w:asciiTheme="minorHAnsi" w:hAnsiTheme="minorHAnsi"/>
                <w:b w:val="0"/>
                <w:shadow/>
                <w:spacing w:val="60"/>
                <w:sz w:val="22"/>
                <w:szCs w:val="22"/>
              </w:rPr>
            </w:pPr>
            <w:r w:rsidRPr="00787C61">
              <w:rPr>
                <w:rFonts w:asciiTheme="minorHAnsi" w:hAnsiTheme="minorHAnsi"/>
                <w:b w:val="0"/>
                <w:shadow/>
                <w:spacing w:val="60"/>
                <w:sz w:val="22"/>
                <w:szCs w:val="22"/>
              </w:rPr>
              <w:t>Dane dotyczące</w:t>
            </w:r>
            <w:r w:rsidR="003E675E" w:rsidRPr="00787C61">
              <w:rPr>
                <w:rFonts w:asciiTheme="minorHAnsi" w:hAnsiTheme="minorHAnsi"/>
                <w:b w:val="0"/>
                <w:shadow/>
                <w:spacing w:val="60"/>
                <w:sz w:val="22"/>
                <w:szCs w:val="22"/>
              </w:rPr>
              <w:t xml:space="preserve"> Pomocy Publicznej</w:t>
            </w:r>
          </w:p>
          <w:p w:rsidR="00752875" w:rsidRPr="00787C61" w:rsidRDefault="00752875" w:rsidP="00151A7E">
            <w:pPr>
              <w:pStyle w:val="Nagwek5"/>
              <w:pageBreakBefore/>
              <w:rPr>
                <w:rFonts w:asciiTheme="minorHAnsi" w:hAnsiTheme="minorHAnsi"/>
                <w:b w:val="0"/>
                <w:spacing w:val="60"/>
                <w:sz w:val="22"/>
                <w:szCs w:val="22"/>
              </w:rPr>
            </w:pPr>
            <w:r w:rsidRPr="00787C61">
              <w:rPr>
                <w:rFonts w:asciiTheme="minorHAnsi" w:hAnsiTheme="minorHAnsi"/>
                <w:b w:val="0"/>
                <w:spacing w:val="60"/>
                <w:sz w:val="22"/>
                <w:szCs w:val="22"/>
              </w:rPr>
              <w:t>pomoc inna niż pomoc w rolnictwie lub rybołówstwie,</w:t>
            </w:r>
          </w:p>
          <w:p w:rsidR="001469F9" w:rsidRPr="00787C61" w:rsidRDefault="00752875" w:rsidP="008E50EA">
            <w:pPr>
              <w:pStyle w:val="Nagwek5"/>
              <w:pageBreakBefore/>
              <w:rPr>
                <w:rFonts w:asciiTheme="minorHAnsi" w:hAnsiTheme="minorHAnsi" w:cs="Arial"/>
                <w:b w:val="0"/>
                <w:bCs/>
                <w:smallCaps/>
                <w:color w:val="0D0D0D"/>
                <w:sz w:val="22"/>
                <w:szCs w:val="22"/>
              </w:rPr>
            </w:pPr>
            <w:r w:rsidRPr="00787C61">
              <w:rPr>
                <w:rFonts w:asciiTheme="minorHAnsi" w:hAnsiTheme="minorHAnsi"/>
                <w:b w:val="0"/>
                <w:spacing w:val="60"/>
                <w:sz w:val="22"/>
                <w:szCs w:val="22"/>
              </w:rPr>
              <w:t xml:space="preserve"> pomoc de minimis lub pomoc de minimis w rolnictwie lub rybołów</w:t>
            </w:r>
            <w:r w:rsidR="001A23AA" w:rsidRPr="00787C61">
              <w:rPr>
                <w:rFonts w:asciiTheme="minorHAnsi" w:hAnsiTheme="minorHAnsi"/>
                <w:b w:val="0"/>
                <w:spacing w:val="60"/>
                <w:sz w:val="22"/>
                <w:szCs w:val="22"/>
              </w:rPr>
              <w:t>stwie,</w:t>
            </w:r>
            <w:r w:rsidR="001A23AA" w:rsidRPr="00787C61">
              <w:rPr>
                <w:rFonts w:asciiTheme="minorHAnsi" w:hAnsiTheme="minorHAnsi" w:cs="Arial"/>
                <w:b w:val="0"/>
                <w:bCs/>
                <w:smallCaps/>
                <w:color w:val="0D0D0D"/>
                <w:sz w:val="22"/>
                <w:szCs w:val="22"/>
              </w:rPr>
              <w:t xml:space="preserve"> </w:t>
            </w:r>
          </w:p>
          <w:p w:rsidR="003E675E" w:rsidRPr="00787C61" w:rsidRDefault="001A23AA" w:rsidP="008E50EA">
            <w:pPr>
              <w:pStyle w:val="Nagwek5"/>
              <w:pageBreakBefore/>
              <w:rPr>
                <w:rFonts w:asciiTheme="minorHAnsi" w:hAnsiTheme="minorHAnsi"/>
                <w:b w:val="0"/>
                <w:i/>
                <w:shadow/>
                <w:spacing w:val="60"/>
                <w:sz w:val="20"/>
              </w:rPr>
            </w:pPr>
            <w:r w:rsidRPr="00787C61">
              <w:rPr>
                <w:rFonts w:asciiTheme="minorHAnsi" w:hAnsiTheme="minorHAnsi" w:cs="Arial"/>
                <w:b w:val="0"/>
                <w:bCs/>
                <w:color w:val="0D0D0D"/>
                <w:spacing w:val="60"/>
                <w:sz w:val="22"/>
                <w:szCs w:val="22"/>
              </w:rPr>
              <w:t>pomoc w rolnictwie lub rybołówstwie inna niż pomoc de minimis w rolnictwie lub rybołówstwie</w:t>
            </w:r>
          </w:p>
        </w:tc>
      </w:tr>
    </w:tbl>
    <w:p w:rsidR="00052D6A" w:rsidRDefault="00052D6A" w:rsidP="00052D6A">
      <w:pPr>
        <w:spacing w:before="120"/>
        <w:ind w:left="-425"/>
        <w:jc w:val="both"/>
        <w:rPr>
          <w:rFonts w:asciiTheme="minorHAnsi" w:hAnsiTheme="minorHAnsi"/>
          <w:b/>
          <w:sz w:val="18"/>
          <w:szCs w:val="18"/>
        </w:rPr>
      </w:pPr>
    </w:p>
    <w:p w:rsidR="00787C61" w:rsidRPr="00787C61" w:rsidRDefault="00787C61" w:rsidP="00052D6A">
      <w:pPr>
        <w:spacing w:before="120"/>
        <w:ind w:left="-425"/>
        <w:jc w:val="both"/>
        <w:rPr>
          <w:rFonts w:asciiTheme="minorHAnsi" w:hAnsiTheme="minorHAnsi"/>
          <w:b/>
          <w:sz w:val="18"/>
          <w:szCs w:val="18"/>
        </w:rPr>
      </w:pPr>
    </w:p>
    <w:p w:rsidR="001B4736" w:rsidRDefault="001B4736" w:rsidP="00052D6A">
      <w:pPr>
        <w:spacing w:before="120"/>
        <w:ind w:left="-425"/>
        <w:jc w:val="both"/>
        <w:rPr>
          <w:rFonts w:asciiTheme="minorHAnsi" w:hAnsiTheme="minorHAnsi"/>
          <w:b/>
          <w:sz w:val="18"/>
          <w:szCs w:val="18"/>
        </w:rPr>
      </w:pPr>
      <w:r w:rsidRPr="00787C61">
        <w:rPr>
          <w:rFonts w:asciiTheme="minorHAnsi" w:hAnsiTheme="minorHAnsi"/>
          <w:b/>
          <w:sz w:val="18"/>
          <w:szCs w:val="18"/>
        </w:rPr>
        <w:t>Tę część wniosku należy wypełnić jeśli wnioskowane dofinansowanie spełnia łącznie wszystkie przesłanki określone w art. 107 Traktatu o funkcjonowaniu Unii Europejskiej (dawny ar</w:t>
      </w:r>
      <w:r w:rsidR="008C2923" w:rsidRPr="00787C61">
        <w:rPr>
          <w:rFonts w:asciiTheme="minorHAnsi" w:hAnsiTheme="minorHAnsi"/>
          <w:b/>
          <w:sz w:val="18"/>
          <w:szCs w:val="18"/>
        </w:rPr>
        <w:t>t</w:t>
      </w:r>
      <w:r w:rsidRPr="00787C61">
        <w:rPr>
          <w:rFonts w:asciiTheme="minorHAnsi" w:hAnsiTheme="minorHAnsi"/>
          <w:b/>
          <w:sz w:val="18"/>
          <w:szCs w:val="18"/>
        </w:rPr>
        <w:t xml:space="preserve">. 87 ust. 1 Traktatu ustanawiającego Wspólnotę Europejską) i tym samym stanowi pomoc publiczną. </w:t>
      </w:r>
    </w:p>
    <w:p w:rsidR="00787C61" w:rsidRPr="00787C61" w:rsidRDefault="00787C61" w:rsidP="00052D6A">
      <w:pPr>
        <w:spacing w:before="120"/>
        <w:ind w:left="-425"/>
        <w:jc w:val="both"/>
        <w:rPr>
          <w:rFonts w:asciiTheme="minorHAnsi" w:hAnsiTheme="minorHAnsi"/>
          <w:b/>
          <w:sz w:val="18"/>
          <w:szCs w:val="18"/>
        </w:rPr>
      </w:pPr>
    </w:p>
    <w:p w:rsidR="00D06614" w:rsidRPr="00787C61" w:rsidRDefault="00D06614" w:rsidP="00052D6A">
      <w:pPr>
        <w:tabs>
          <w:tab w:val="left" w:pos="0"/>
        </w:tabs>
        <w:autoSpaceDE w:val="0"/>
        <w:autoSpaceDN w:val="0"/>
        <w:adjustRightInd w:val="0"/>
        <w:spacing w:before="240" w:after="120"/>
        <w:ind w:left="-567"/>
        <w:jc w:val="both"/>
        <w:rPr>
          <w:rFonts w:asciiTheme="minorHAnsi" w:hAnsiTheme="minorHAnsi" w:cs="Arial"/>
          <w:sz w:val="18"/>
          <w:szCs w:val="18"/>
        </w:rPr>
      </w:pPr>
      <w:r w:rsidRPr="00787C61">
        <w:rPr>
          <w:rFonts w:asciiTheme="minorHAnsi" w:hAnsiTheme="minorHAnsi" w:cs="Arial"/>
          <w:b/>
          <w:bCs/>
          <w:sz w:val="18"/>
          <w:szCs w:val="18"/>
        </w:rPr>
        <w:t>Informacje dotyczące Wnioskodawcy</w:t>
      </w:r>
    </w:p>
    <w:p w:rsidR="00D06614" w:rsidRPr="00787C61" w:rsidRDefault="00D06614" w:rsidP="00D06614">
      <w:pPr>
        <w:tabs>
          <w:tab w:val="left" w:pos="0"/>
        </w:tabs>
        <w:autoSpaceDE w:val="0"/>
        <w:autoSpaceDN w:val="0"/>
        <w:adjustRightInd w:val="0"/>
        <w:ind w:left="-709" w:firstLine="283"/>
        <w:jc w:val="both"/>
        <w:rPr>
          <w:rFonts w:asciiTheme="minorHAnsi" w:hAnsiTheme="minorHAnsi" w:cs="Arial"/>
          <w:sz w:val="15"/>
          <w:szCs w:val="15"/>
        </w:rPr>
      </w:pPr>
      <w:r w:rsidRPr="00787C61">
        <w:rPr>
          <w:rFonts w:asciiTheme="minorHAnsi" w:hAnsiTheme="minorHAnsi" w:cs="Arial"/>
          <w:sz w:val="15"/>
          <w:szCs w:val="15"/>
        </w:rPr>
        <w:t>1. Imię i nazwisko albo nazwa</w:t>
      </w:r>
    </w:p>
    <w:tbl>
      <w:tblPr>
        <w:tblW w:w="0" w:type="auto"/>
        <w:tblInd w:w="-176"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6614" w:rsidRPr="00787C61" w:rsidTr="00052D6A">
        <w:trPr>
          <w:trHeight w:val="248"/>
        </w:trPr>
        <w:tc>
          <w:tcPr>
            <w:tcW w:w="9640" w:type="dxa"/>
            <w:tcBorders>
              <w:bottom w:val="single" w:sz="4" w:space="0" w:color="auto"/>
            </w:tcBorders>
            <w:vAlign w:val="center"/>
          </w:tcPr>
          <w:p w:rsidR="00D06614" w:rsidRPr="00787C61" w:rsidRDefault="00D06614" w:rsidP="00052D6A">
            <w:pPr>
              <w:pStyle w:val="Tekstpodstawowy2"/>
              <w:tabs>
                <w:tab w:val="left" w:pos="0"/>
              </w:tabs>
              <w:spacing w:before="360"/>
              <w:rPr>
                <w:rFonts w:asciiTheme="minorHAnsi" w:hAnsiTheme="minorHAnsi"/>
                <w:b/>
                <w:sz w:val="15"/>
                <w:szCs w:val="15"/>
              </w:rPr>
            </w:pPr>
          </w:p>
        </w:tc>
      </w:tr>
    </w:tbl>
    <w:p w:rsidR="00D06614" w:rsidRPr="00787C61" w:rsidRDefault="00D06614" w:rsidP="00D06614">
      <w:pPr>
        <w:tabs>
          <w:tab w:val="left" w:pos="0"/>
        </w:tabs>
        <w:autoSpaceDE w:val="0"/>
        <w:autoSpaceDN w:val="0"/>
        <w:adjustRightInd w:val="0"/>
        <w:ind w:left="-709"/>
        <w:jc w:val="both"/>
        <w:rPr>
          <w:rFonts w:asciiTheme="minorHAnsi" w:hAnsiTheme="minorHAnsi" w:cs="Arial"/>
          <w:sz w:val="15"/>
          <w:szCs w:val="15"/>
        </w:rPr>
      </w:pPr>
    </w:p>
    <w:p w:rsidR="00D06614" w:rsidRPr="00787C61" w:rsidRDefault="00D06614" w:rsidP="00D06614">
      <w:pPr>
        <w:tabs>
          <w:tab w:val="left" w:pos="0"/>
        </w:tabs>
        <w:autoSpaceDE w:val="0"/>
        <w:autoSpaceDN w:val="0"/>
        <w:adjustRightInd w:val="0"/>
        <w:ind w:left="-709" w:firstLine="283"/>
        <w:jc w:val="both"/>
        <w:rPr>
          <w:rFonts w:asciiTheme="minorHAnsi" w:hAnsiTheme="minorHAnsi" w:cs="Arial"/>
          <w:sz w:val="15"/>
          <w:szCs w:val="15"/>
        </w:rPr>
      </w:pPr>
      <w:r w:rsidRPr="00787C61">
        <w:rPr>
          <w:rFonts w:asciiTheme="minorHAnsi" w:hAnsiTheme="minorHAnsi" w:cs="Arial"/>
          <w:sz w:val="15"/>
          <w:szCs w:val="15"/>
        </w:rPr>
        <w:t>2. Adres miejsca zamieszkania albo adres siedziby</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10"/>
        <w:gridCol w:w="1843"/>
        <w:gridCol w:w="2693"/>
      </w:tblGrid>
      <w:tr w:rsidR="00D06614" w:rsidRPr="00787C61" w:rsidTr="00052D6A">
        <w:trPr>
          <w:cantSplit/>
          <w:trHeight w:val="359"/>
        </w:trPr>
        <w:tc>
          <w:tcPr>
            <w:tcW w:w="9640" w:type="dxa"/>
            <w:gridSpan w:val="4"/>
            <w:shd w:val="clear" w:color="auto" w:fill="auto"/>
            <w:vAlign w:val="center"/>
          </w:tcPr>
          <w:p w:rsidR="00D06614" w:rsidRPr="00787C61" w:rsidRDefault="00D06614" w:rsidP="00052D6A">
            <w:pPr>
              <w:tabs>
                <w:tab w:val="left" w:pos="0"/>
              </w:tabs>
              <w:ind w:left="-709"/>
              <w:jc w:val="center"/>
              <w:rPr>
                <w:rFonts w:asciiTheme="minorHAnsi" w:hAnsiTheme="minorHAnsi"/>
                <w:b/>
                <w:sz w:val="15"/>
                <w:szCs w:val="15"/>
              </w:rPr>
            </w:pPr>
            <w:r w:rsidRPr="00787C61">
              <w:rPr>
                <w:rFonts w:asciiTheme="minorHAnsi" w:hAnsiTheme="minorHAnsi"/>
                <w:b/>
                <w:sz w:val="15"/>
                <w:szCs w:val="15"/>
              </w:rPr>
              <w:t>Adres siedziby Wnioskodawcy</w:t>
            </w:r>
          </w:p>
        </w:tc>
      </w:tr>
      <w:tr w:rsidR="00D06614" w:rsidRPr="00787C61" w:rsidTr="00052D6A">
        <w:trPr>
          <w:cantSplit/>
          <w:trHeight w:val="359"/>
        </w:trPr>
        <w:tc>
          <w:tcPr>
            <w:tcW w:w="2694" w:type="dxa"/>
            <w:shd w:val="clear" w:color="auto" w:fill="auto"/>
            <w:vAlign w:val="center"/>
          </w:tcPr>
          <w:p w:rsidR="00D06614" w:rsidRPr="00787C61" w:rsidRDefault="00D06614" w:rsidP="00D06614">
            <w:pPr>
              <w:tabs>
                <w:tab w:val="left" w:pos="0"/>
              </w:tabs>
              <w:spacing w:before="40" w:after="40"/>
              <w:ind w:left="214"/>
              <w:rPr>
                <w:rFonts w:asciiTheme="minorHAnsi" w:hAnsiTheme="minorHAnsi"/>
                <w:b/>
                <w:sz w:val="15"/>
                <w:szCs w:val="15"/>
              </w:rPr>
            </w:pPr>
            <w:r w:rsidRPr="00787C61">
              <w:rPr>
                <w:rFonts w:asciiTheme="minorHAnsi" w:hAnsiTheme="minorHAnsi"/>
                <w:b/>
                <w:sz w:val="15"/>
                <w:szCs w:val="15"/>
              </w:rPr>
              <w:t>Miejscowość</w:t>
            </w:r>
          </w:p>
        </w:tc>
        <w:tc>
          <w:tcPr>
            <w:tcW w:w="2410"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c>
          <w:tcPr>
            <w:tcW w:w="1843" w:type="dxa"/>
            <w:shd w:val="clear" w:color="auto" w:fill="auto"/>
            <w:vAlign w:val="center"/>
          </w:tcPr>
          <w:p w:rsidR="00D06614" w:rsidRPr="00787C61" w:rsidRDefault="00D06614" w:rsidP="00D06614">
            <w:pPr>
              <w:tabs>
                <w:tab w:val="left" w:pos="497"/>
              </w:tabs>
              <w:spacing w:before="40" w:after="40"/>
              <w:ind w:left="-70" w:firstLine="284"/>
              <w:rPr>
                <w:rFonts w:asciiTheme="minorHAnsi" w:hAnsiTheme="minorHAnsi"/>
                <w:b/>
                <w:sz w:val="15"/>
                <w:szCs w:val="15"/>
              </w:rPr>
            </w:pPr>
            <w:r w:rsidRPr="00787C61">
              <w:rPr>
                <w:rFonts w:asciiTheme="minorHAnsi" w:hAnsiTheme="minorHAnsi"/>
                <w:b/>
                <w:sz w:val="15"/>
                <w:szCs w:val="15"/>
              </w:rPr>
              <w:t xml:space="preserve"> Kod pocztowy</w:t>
            </w:r>
          </w:p>
        </w:tc>
        <w:tc>
          <w:tcPr>
            <w:tcW w:w="2693"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r>
      <w:tr w:rsidR="00D06614" w:rsidRPr="00787C61" w:rsidTr="00052D6A">
        <w:trPr>
          <w:cantSplit/>
          <w:trHeight w:val="359"/>
        </w:trPr>
        <w:tc>
          <w:tcPr>
            <w:tcW w:w="2694" w:type="dxa"/>
            <w:shd w:val="clear" w:color="auto" w:fill="auto"/>
            <w:vAlign w:val="center"/>
          </w:tcPr>
          <w:p w:rsidR="00D06614" w:rsidRPr="00787C61" w:rsidRDefault="00D06614" w:rsidP="00D06614">
            <w:pPr>
              <w:tabs>
                <w:tab w:val="left" w:pos="0"/>
              </w:tabs>
              <w:spacing w:before="40" w:after="40"/>
              <w:ind w:left="214"/>
              <w:rPr>
                <w:rFonts w:asciiTheme="minorHAnsi" w:hAnsiTheme="minorHAnsi"/>
                <w:b/>
                <w:sz w:val="15"/>
                <w:szCs w:val="15"/>
              </w:rPr>
            </w:pPr>
            <w:r w:rsidRPr="00787C61">
              <w:rPr>
                <w:rFonts w:asciiTheme="minorHAnsi" w:hAnsiTheme="minorHAnsi"/>
                <w:b/>
                <w:sz w:val="15"/>
                <w:szCs w:val="15"/>
              </w:rPr>
              <w:t>Ulica i nr</w:t>
            </w:r>
          </w:p>
        </w:tc>
        <w:tc>
          <w:tcPr>
            <w:tcW w:w="2410"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c>
          <w:tcPr>
            <w:tcW w:w="1843" w:type="dxa"/>
            <w:shd w:val="clear" w:color="auto" w:fill="auto"/>
            <w:vAlign w:val="center"/>
          </w:tcPr>
          <w:p w:rsidR="00D06614" w:rsidRPr="00787C61" w:rsidRDefault="00D06614" w:rsidP="00D06614">
            <w:pPr>
              <w:tabs>
                <w:tab w:val="left" w:pos="497"/>
              </w:tabs>
              <w:spacing w:before="40" w:after="40"/>
              <w:ind w:left="-70" w:firstLine="284"/>
              <w:rPr>
                <w:rFonts w:asciiTheme="minorHAnsi" w:hAnsiTheme="minorHAnsi"/>
                <w:b/>
                <w:sz w:val="15"/>
                <w:szCs w:val="15"/>
              </w:rPr>
            </w:pPr>
            <w:r w:rsidRPr="00787C61">
              <w:rPr>
                <w:rFonts w:asciiTheme="minorHAnsi" w:hAnsiTheme="minorHAnsi"/>
                <w:b/>
                <w:sz w:val="15"/>
                <w:szCs w:val="15"/>
              </w:rPr>
              <w:t>Gmina/Powiat</w:t>
            </w:r>
          </w:p>
        </w:tc>
        <w:tc>
          <w:tcPr>
            <w:tcW w:w="2693"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r>
      <w:tr w:rsidR="00D06614" w:rsidRPr="00787C61" w:rsidTr="00052D6A">
        <w:trPr>
          <w:cantSplit/>
          <w:trHeight w:val="359"/>
        </w:trPr>
        <w:tc>
          <w:tcPr>
            <w:tcW w:w="2694" w:type="dxa"/>
            <w:shd w:val="clear" w:color="auto" w:fill="auto"/>
            <w:vAlign w:val="center"/>
          </w:tcPr>
          <w:p w:rsidR="00D06614" w:rsidRPr="00787C61" w:rsidRDefault="00D06614" w:rsidP="00D06614">
            <w:pPr>
              <w:tabs>
                <w:tab w:val="left" w:pos="0"/>
              </w:tabs>
              <w:spacing w:before="40" w:after="40"/>
              <w:ind w:left="214"/>
              <w:rPr>
                <w:rFonts w:asciiTheme="minorHAnsi" w:hAnsiTheme="minorHAnsi"/>
                <w:b/>
                <w:sz w:val="15"/>
                <w:szCs w:val="15"/>
              </w:rPr>
            </w:pPr>
            <w:r w:rsidRPr="00787C61">
              <w:rPr>
                <w:rFonts w:asciiTheme="minorHAnsi" w:hAnsiTheme="minorHAnsi"/>
                <w:b/>
                <w:sz w:val="15"/>
                <w:szCs w:val="15"/>
              </w:rPr>
              <w:t>Telefon</w:t>
            </w:r>
          </w:p>
        </w:tc>
        <w:tc>
          <w:tcPr>
            <w:tcW w:w="2410"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c>
          <w:tcPr>
            <w:tcW w:w="1843" w:type="dxa"/>
            <w:shd w:val="clear" w:color="auto" w:fill="auto"/>
            <w:vAlign w:val="center"/>
          </w:tcPr>
          <w:p w:rsidR="00D06614" w:rsidRPr="00787C61" w:rsidRDefault="00D06614" w:rsidP="00D06614">
            <w:pPr>
              <w:tabs>
                <w:tab w:val="left" w:pos="0"/>
              </w:tabs>
              <w:spacing w:before="40" w:after="40"/>
              <w:ind w:left="-70" w:firstLine="284"/>
              <w:rPr>
                <w:rFonts w:asciiTheme="minorHAnsi" w:hAnsiTheme="minorHAnsi"/>
                <w:b/>
                <w:sz w:val="15"/>
                <w:szCs w:val="15"/>
              </w:rPr>
            </w:pPr>
            <w:r w:rsidRPr="00787C61">
              <w:rPr>
                <w:rFonts w:asciiTheme="minorHAnsi" w:hAnsiTheme="minorHAnsi"/>
                <w:b/>
                <w:sz w:val="15"/>
                <w:szCs w:val="15"/>
              </w:rPr>
              <w:t>Fax</w:t>
            </w:r>
          </w:p>
        </w:tc>
        <w:tc>
          <w:tcPr>
            <w:tcW w:w="2693" w:type="dxa"/>
            <w:shd w:val="clear" w:color="auto" w:fill="auto"/>
            <w:vAlign w:val="center"/>
          </w:tcPr>
          <w:p w:rsidR="00D06614" w:rsidRPr="00787C61" w:rsidRDefault="00D06614" w:rsidP="00D06614">
            <w:pPr>
              <w:tabs>
                <w:tab w:val="left" w:pos="0"/>
              </w:tabs>
              <w:spacing w:before="40" w:after="40"/>
              <w:ind w:left="-709"/>
              <w:jc w:val="both"/>
              <w:rPr>
                <w:rFonts w:asciiTheme="minorHAnsi" w:hAnsiTheme="minorHAnsi"/>
                <w:sz w:val="15"/>
                <w:szCs w:val="15"/>
              </w:rPr>
            </w:pPr>
          </w:p>
        </w:tc>
      </w:tr>
    </w:tbl>
    <w:p w:rsidR="00D06614" w:rsidRPr="00787C61" w:rsidRDefault="00D06614" w:rsidP="00D06614">
      <w:pPr>
        <w:tabs>
          <w:tab w:val="left" w:pos="0"/>
        </w:tabs>
        <w:autoSpaceDE w:val="0"/>
        <w:autoSpaceDN w:val="0"/>
        <w:adjustRightInd w:val="0"/>
        <w:ind w:left="-709"/>
        <w:jc w:val="both"/>
        <w:rPr>
          <w:rFonts w:asciiTheme="minorHAnsi" w:hAnsiTheme="minorHAnsi" w:cs="Arial"/>
          <w:sz w:val="15"/>
          <w:szCs w:val="15"/>
        </w:rPr>
      </w:pPr>
    </w:p>
    <w:p w:rsidR="002550A5" w:rsidRPr="00787C61" w:rsidRDefault="008C2923" w:rsidP="002550A5">
      <w:pPr>
        <w:autoSpaceDE w:val="0"/>
        <w:autoSpaceDN w:val="0"/>
        <w:adjustRightInd w:val="0"/>
        <w:spacing w:before="240"/>
        <w:ind w:left="-284"/>
        <w:jc w:val="center"/>
        <w:rPr>
          <w:rFonts w:asciiTheme="minorHAnsi" w:hAnsiTheme="minorHAnsi" w:cs="Arial"/>
          <w:b/>
          <w:sz w:val="15"/>
          <w:szCs w:val="15"/>
        </w:rPr>
      </w:pPr>
      <w:r w:rsidRPr="00787C61">
        <w:rPr>
          <w:rFonts w:asciiTheme="minorHAnsi" w:hAnsiTheme="minorHAnsi" w:cs="Arial"/>
          <w:b/>
          <w:color w:val="000000"/>
          <w:sz w:val="15"/>
          <w:szCs w:val="15"/>
        </w:rPr>
        <w:t xml:space="preserve">Nazwa </w:t>
      </w:r>
      <w:r w:rsidR="00075312" w:rsidRPr="00787C61">
        <w:rPr>
          <w:rFonts w:asciiTheme="minorHAnsi" w:hAnsiTheme="minorHAnsi" w:cs="Arial"/>
          <w:b/>
          <w:color w:val="000000"/>
          <w:sz w:val="15"/>
          <w:szCs w:val="15"/>
        </w:rPr>
        <w:t xml:space="preserve">i opis </w:t>
      </w:r>
      <w:r w:rsidRPr="00787C61">
        <w:rPr>
          <w:rFonts w:asciiTheme="minorHAnsi" w:hAnsiTheme="minorHAnsi" w:cs="Arial"/>
          <w:b/>
          <w:color w:val="000000"/>
          <w:sz w:val="15"/>
          <w:szCs w:val="15"/>
        </w:rPr>
        <w:t>wnioskowanego</w:t>
      </w:r>
      <w:r w:rsidRPr="00787C61">
        <w:rPr>
          <w:rFonts w:asciiTheme="minorHAnsi" w:hAnsiTheme="minorHAnsi" w:cs="Arial"/>
          <w:b/>
          <w:sz w:val="15"/>
          <w:szCs w:val="15"/>
        </w:rPr>
        <w:t xml:space="preserve"> </w:t>
      </w:r>
      <w:r w:rsidR="002550A5" w:rsidRPr="00787C61">
        <w:rPr>
          <w:rFonts w:asciiTheme="minorHAnsi" w:hAnsiTheme="minorHAnsi" w:cs="Arial"/>
          <w:b/>
          <w:sz w:val="15"/>
          <w:szCs w:val="15"/>
        </w:rPr>
        <w:t>zadani</w:t>
      </w:r>
      <w:r w:rsidRPr="00787C61">
        <w:rPr>
          <w:rFonts w:asciiTheme="minorHAnsi" w:hAnsiTheme="minorHAnsi" w:cs="Arial"/>
          <w:b/>
          <w:sz w:val="15"/>
          <w:szCs w:val="15"/>
        </w:rPr>
        <w:t>a:</w:t>
      </w:r>
      <w:r w:rsidR="002550A5" w:rsidRPr="00787C61">
        <w:rPr>
          <w:rFonts w:asciiTheme="minorHAnsi" w:hAnsiTheme="minorHAnsi" w:cs="Arial"/>
          <w:b/>
          <w:sz w:val="15"/>
          <w:szCs w:val="15"/>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2550A5" w:rsidRPr="00787C61" w:rsidTr="00052D6A">
        <w:tc>
          <w:tcPr>
            <w:tcW w:w="9640" w:type="dxa"/>
          </w:tcPr>
          <w:p w:rsidR="002550A5" w:rsidRPr="00787C61" w:rsidRDefault="002550A5" w:rsidP="00336751">
            <w:pPr>
              <w:spacing w:before="120" w:after="120"/>
              <w:jc w:val="center"/>
              <w:rPr>
                <w:rFonts w:asciiTheme="minorHAnsi" w:hAnsiTheme="minorHAnsi"/>
                <w:i/>
                <w:sz w:val="15"/>
                <w:szCs w:val="15"/>
              </w:rPr>
            </w:pPr>
          </w:p>
          <w:p w:rsidR="00D06614" w:rsidRPr="00787C61" w:rsidRDefault="00D06614" w:rsidP="00336751">
            <w:pPr>
              <w:spacing w:before="120" w:after="120"/>
              <w:jc w:val="center"/>
              <w:rPr>
                <w:rFonts w:asciiTheme="minorHAnsi" w:hAnsiTheme="minorHAnsi"/>
                <w:i/>
                <w:sz w:val="15"/>
                <w:szCs w:val="15"/>
              </w:rPr>
            </w:pPr>
          </w:p>
          <w:p w:rsidR="00052D6A" w:rsidRPr="00787C61" w:rsidRDefault="00052D6A" w:rsidP="00336751">
            <w:pPr>
              <w:spacing w:before="120" w:after="120"/>
              <w:jc w:val="center"/>
              <w:rPr>
                <w:rFonts w:asciiTheme="minorHAnsi" w:hAnsiTheme="minorHAnsi"/>
                <w:i/>
                <w:sz w:val="15"/>
                <w:szCs w:val="15"/>
              </w:rPr>
            </w:pPr>
          </w:p>
          <w:p w:rsidR="00075312" w:rsidRPr="00787C61" w:rsidRDefault="00075312" w:rsidP="00336751">
            <w:pPr>
              <w:spacing w:before="120" w:after="120"/>
              <w:jc w:val="center"/>
              <w:rPr>
                <w:rFonts w:asciiTheme="minorHAnsi" w:hAnsiTheme="minorHAnsi"/>
                <w:i/>
                <w:sz w:val="15"/>
                <w:szCs w:val="15"/>
              </w:rPr>
            </w:pPr>
          </w:p>
        </w:tc>
      </w:tr>
    </w:tbl>
    <w:p w:rsidR="00052D6A" w:rsidRDefault="00052D6A" w:rsidP="00052D6A">
      <w:pPr>
        <w:keepNext/>
        <w:jc w:val="center"/>
        <w:rPr>
          <w:rFonts w:asciiTheme="minorHAnsi" w:hAnsiTheme="minorHAnsi"/>
          <w:b/>
          <w:sz w:val="20"/>
        </w:rPr>
      </w:pPr>
    </w:p>
    <w:p w:rsidR="00787C61" w:rsidRPr="00787C61" w:rsidRDefault="00787C61" w:rsidP="00052D6A">
      <w:pPr>
        <w:keepNext/>
        <w:jc w:val="center"/>
        <w:rPr>
          <w:rFonts w:asciiTheme="minorHAnsi" w:hAnsiTheme="minorHAnsi"/>
          <w:b/>
          <w:sz w:val="20"/>
        </w:rPr>
      </w:pPr>
    </w:p>
    <w:p w:rsidR="002550A5" w:rsidRPr="00787C61" w:rsidRDefault="002550A5" w:rsidP="00052D6A">
      <w:pPr>
        <w:keepNext/>
        <w:spacing w:before="120"/>
        <w:jc w:val="center"/>
        <w:rPr>
          <w:rFonts w:asciiTheme="minorHAnsi" w:hAnsiTheme="minorHAnsi"/>
          <w:b/>
          <w:sz w:val="18"/>
          <w:szCs w:val="18"/>
        </w:rPr>
      </w:pPr>
      <w:r w:rsidRPr="00787C61">
        <w:rPr>
          <w:rFonts w:asciiTheme="minorHAnsi" w:hAnsiTheme="minorHAnsi"/>
          <w:b/>
          <w:sz w:val="18"/>
          <w:szCs w:val="18"/>
        </w:rPr>
        <w:t xml:space="preserve">Wnioskowany rodzaj pomocy - Wnioskodawca zaznacza tylko jedną z możliwości </w:t>
      </w:r>
      <w:r w:rsidRPr="00787C61">
        <w:rPr>
          <w:rFonts w:asciiTheme="minorHAnsi" w:hAnsiTheme="minorHAnsi"/>
          <w:sz w:val="18"/>
          <w:szCs w:val="18"/>
          <w:vertAlign w:val="superscript"/>
        </w:rPr>
        <w:t>1)</w:t>
      </w:r>
      <w:r w:rsidRPr="00787C61">
        <w:rPr>
          <w:rFonts w:asciiTheme="minorHAnsi" w:hAnsiTheme="minorHAnsi"/>
          <w:b/>
          <w:sz w:val="18"/>
          <w:szCs w:val="18"/>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8"/>
        <w:gridCol w:w="992"/>
      </w:tblGrid>
      <w:tr w:rsidR="002550A5" w:rsidRPr="00787C61" w:rsidTr="00052D6A">
        <w:trPr>
          <w:trHeight w:val="319"/>
        </w:trPr>
        <w:tc>
          <w:tcPr>
            <w:tcW w:w="8648" w:type="dxa"/>
            <w:shd w:val="pct10" w:color="auto" w:fill="FFFFFF"/>
            <w:vAlign w:val="center"/>
          </w:tcPr>
          <w:p w:rsidR="002550A5" w:rsidRPr="00787C61" w:rsidRDefault="007608D4" w:rsidP="007608D4">
            <w:pPr>
              <w:rPr>
                <w:rFonts w:asciiTheme="minorHAnsi" w:hAnsiTheme="minorHAnsi"/>
                <w:sz w:val="15"/>
                <w:szCs w:val="15"/>
              </w:rPr>
            </w:pPr>
            <w:r w:rsidRPr="00787C61">
              <w:rPr>
                <w:rFonts w:asciiTheme="minorHAnsi" w:hAnsiTheme="minorHAnsi"/>
                <w:sz w:val="15"/>
                <w:szCs w:val="15"/>
              </w:rPr>
              <w:t>regionalna pomoc publiczna inwestycyjna na cele z zakresu ochrony środowiska</w:t>
            </w:r>
          </w:p>
        </w:tc>
        <w:tc>
          <w:tcPr>
            <w:tcW w:w="992" w:type="dxa"/>
            <w:vAlign w:val="center"/>
          </w:tcPr>
          <w:p w:rsidR="002550A5" w:rsidRPr="00787C61" w:rsidRDefault="002550A5" w:rsidP="00052D6A">
            <w:pPr>
              <w:jc w:val="center"/>
              <w:rPr>
                <w:rFonts w:asciiTheme="minorHAnsi" w:hAnsiTheme="minorHAnsi"/>
                <w:sz w:val="15"/>
                <w:szCs w:val="15"/>
              </w:rPr>
            </w:pPr>
          </w:p>
        </w:tc>
      </w:tr>
      <w:tr w:rsidR="002550A5" w:rsidRPr="00787C61" w:rsidTr="00052D6A">
        <w:trPr>
          <w:trHeight w:val="319"/>
        </w:trPr>
        <w:tc>
          <w:tcPr>
            <w:tcW w:w="8648" w:type="dxa"/>
            <w:shd w:val="pct10" w:color="auto" w:fill="FFFFFF"/>
            <w:vAlign w:val="center"/>
          </w:tcPr>
          <w:p w:rsidR="002550A5" w:rsidRPr="00787C61" w:rsidRDefault="002550A5" w:rsidP="00052D6A">
            <w:pPr>
              <w:rPr>
                <w:rFonts w:asciiTheme="minorHAnsi" w:hAnsiTheme="minorHAnsi"/>
                <w:sz w:val="15"/>
                <w:szCs w:val="15"/>
              </w:rPr>
            </w:pPr>
            <w:r w:rsidRPr="00787C61">
              <w:rPr>
                <w:rFonts w:asciiTheme="minorHAnsi" w:hAnsiTheme="minorHAnsi"/>
                <w:sz w:val="15"/>
                <w:szCs w:val="15"/>
              </w:rPr>
              <w:t>pomoc horyzontalna na ochronę środowiska</w:t>
            </w:r>
          </w:p>
        </w:tc>
        <w:tc>
          <w:tcPr>
            <w:tcW w:w="992" w:type="dxa"/>
            <w:vAlign w:val="center"/>
          </w:tcPr>
          <w:p w:rsidR="002550A5" w:rsidRPr="00787C61" w:rsidRDefault="002550A5" w:rsidP="00052D6A">
            <w:pPr>
              <w:jc w:val="center"/>
              <w:rPr>
                <w:rFonts w:asciiTheme="minorHAnsi" w:hAnsiTheme="minorHAnsi"/>
                <w:sz w:val="15"/>
                <w:szCs w:val="15"/>
              </w:rPr>
            </w:pPr>
          </w:p>
        </w:tc>
      </w:tr>
      <w:tr w:rsidR="002550A5" w:rsidRPr="00787C61" w:rsidTr="00052D6A">
        <w:trPr>
          <w:trHeight w:val="398"/>
        </w:trPr>
        <w:tc>
          <w:tcPr>
            <w:tcW w:w="8648" w:type="dxa"/>
            <w:shd w:val="pct10" w:color="auto" w:fill="FFFFFF"/>
            <w:vAlign w:val="center"/>
          </w:tcPr>
          <w:p w:rsidR="002550A5" w:rsidRPr="00787C61" w:rsidRDefault="002550A5" w:rsidP="00052D6A">
            <w:pPr>
              <w:rPr>
                <w:rFonts w:asciiTheme="minorHAnsi" w:hAnsiTheme="minorHAnsi"/>
                <w:sz w:val="15"/>
                <w:szCs w:val="15"/>
              </w:rPr>
            </w:pPr>
            <w:r w:rsidRPr="00787C61">
              <w:rPr>
                <w:rFonts w:asciiTheme="minorHAnsi" w:hAnsiTheme="minorHAnsi"/>
                <w:sz w:val="15"/>
                <w:szCs w:val="15"/>
              </w:rPr>
              <w:t>pomoc indywidualna (której dopuszczalność została potwierdzona przez Komisję Europejską w odrębnej decyzji</w:t>
            </w:r>
            <w:r w:rsidR="00D3651C" w:rsidRPr="00787C61">
              <w:rPr>
                <w:rFonts w:asciiTheme="minorHAnsi" w:hAnsiTheme="minorHAnsi"/>
                <w:sz w:val="15"/>
                <w:szCs w:val="15"/>
              </w:rPr>
              <w:t>)</w:t>
            </w:r>
          </w:p>
        </w:tc>
        <w:tc>
          <w:tcPr>
            <w:tcW w:w="992" w:type="dxa"/>
            <w:vAlign w:val="center"/>
          </w:tcPr>
          <w:p w:rsidR="002550A5" w:rsidRPr="00787C61" w:rsidRDefault="002550A5" w:rsidP="00052D6A">
            <w:pPr>
              <w:jc w:val="center"/>
              <w:rPr>
                <w:rFonts w:asciiTheme="minorHAnsi" w:hAnsiTheme="minorHAnsi"/>
                <w:sz w:val="15"/>
                <w:szCs w:val="15"/>
              </w:rPr>
            </w:pPr>
          </w:p>
        </w:tc>
      </w:tr>
      <w:tr w:rsidR="0062543C" w:rsidRPr="00787C61" w:rsidTr="00052D6A">
        <w:trPr>
          <w:trHeight w:val="398"/>
        </w:trPr>
        <w:tc>
          <w:tcPr>
            <w:tcW w:w="8648" w:type="dxa"/>
            <w:tcBorders>
              <w:bottom w:val="single" w:sz="4" w:space="0" w:color="auto"/>
            </w:tcBorders>
            <w:shd w:val="pct10" w:color="auto" w:fill="FFFFFF"/>
            <w:vAlign w:val="center"/>
          </w:tcPr>
          <w:p w:rsidR="0062543C" w:rsidRPr="00787C61" w:rsidRDefault="00F1178C" w:rsidP="00052D6A">
            <w:pPr>
              <w:rPr>
                <w:rFonts w:asciiTheme="minorHAnsi" w:hAnsiTheme="minorHAnsi"/>
                <w:sz w:val="15"/>
                <w:szCs w:val="15"/>
              </w:rPr>
            </w:pPr>
            <w:r w:rsidRPr="00787C61">
              <w:rPr>
                <w:rFonts w:asciiTheme="minorHAnsi" w:hAnsiTheme="minorHAnsi"/>
                <w:sz w:val="15"/>
                <w:szCs w:val="15"/>
              </w:rPr>
              <w:t>i</w:t>
            </w:r>
            <w:r w:rsidR="0062543C" w:rsidRPr="00787C61">
              <w:rPr>
                <w:rFonts w:asciiTheme="minorHAnsi" w:hAnsiTheme="minorHAnsi"/>
                <w:sz w:val="15"/>
                <w:szCs w:val="15"/>
              </w:rPr>
              <w:t>nna: …………………………………………………………………………………………</w:t>
            </w:r>
          </w:p>
        </w:tc>
        <w:tc>
          <w:tcPr>
            <w:tcW w:w="992" w:type="dxa"/>
            <w:tcBorders>
              <w:bottom w:val="single" w:sz="4" w:space="0" w:color="auto"/>
            </w:tcBorders>
            <w:vAlign w:val="center"/>
          </w:tcPr>
          <w:p w:rsidR="0062543C" w:rsidRPr="00787C61" w:rsidRDefault="0062543C" w:rsidP="00052D6A">
            <w:pPr>
              <w:jc w:val="center"/>
              <w:rPr>
                <w:rFonts w:asciiTheme="minorHAnsi" w:hAnsiTheme="minorHAnsi"/>
                <w:sz w:val="15"/>
                <w:szCs w:val="15"/>
              </w:rPr>
            </w:pPr>
          </w:p>
        </w:tc>
      </w:tr>
    </w:tbl>
    <w:p w:rsidR="000866D5" w:rsidRPr="00787C61" w:rsidRDefault="002550A5" w:rsidP="00110352">
      <w:pPr>
        <w:numPr>
          <w:ilvl w:val="0"/>
          <w:numId w:val="2"/>
        </w:numPr>
        <w:tabs>
          <w:tab w:val="left" w:pos="-142"/>
          <w:tab w:val="left" w:pos="142"/>
        </w:tabs>
        <w:autoSpaceDE w:val="0"/>
        <w:autoSpaceDN w:val="0"/>
        <w:adjustRightInd w:val="0"/>
        <w:ind w:left="-709" w:firstLine="567"/>
        <w:jc w:val="both"/>
        <w:rPr>
          <w:rFonts w:asciiTheme="minorHAnsi" w:hAnsiTheme="minorHAnsi" w:cs="Arial"/>
          <w:sz w:val="12"/>
          <w:szCs w:val="12"/>
        </w:rPr>
      </w:pPr>
      <w:r w:rsidRPr="00787C61">
        <w:rPr>
          <w:rFonts w:asciiTheme="minorHAnsi" w:hAnsiTheme="minorHAnsi" w:cs="Arial"/>
          <w:sz w:val="12"/>
          <w:szCs w:val="12"/>
        </w:rPr>
        <w:t>Zaznaczyć właściwą pozycję znakiem X.</w:t>
      </w:r>
    </w:p>
    <w:p w:rsidR="000866D5" w:rsidRPr="00787C61" w:rsidRDefault="000866D5" w:rsidP="000866D5">
      <w:pPr>
        <w:tabs>
          <w:tab w:val="left" w:pos="-142"/>
          <w:tab w:val="left" w:pos="142"/>
        </w:tabs>
        <w:autoSpaceDE w:val="0"/>
        <w:autoSpaceDN w:val="0"/>
        <w:adjustRightInd w:val="0"/>
        <w:ind w:left="-284"/>
        <w:jc w:val="both"/>
        <w:rPr>
          <w:rFonts w:asciiTheme="minorHAnsi" w:hAnsiTheme="minorHAnsi" w:cs="Arial"/>
          <w:sz w:val="14"/>
          <w:szCs w:val="14"/>
        </w:rPr>
      </w:pPr>
    </w:p>
    <w:p w:rsidR="00D06614" w:rsidRDefault="00D06614" w:rsidP="000866D5">
      <w:pPr>
        <w:tabs>
          <w:tab w:val="left" w:pos="-142"/>
          <w:tab w:val="left" w:pos="142"/>
        </w:tabs>
        <w:autoSpaceDE w:val="0"/>
        <w:autoSpaceDN w:val="0"/>
        <w:adjustRightInd w:val="0"/>
        <w:ind w:left="-284"/>
        <w:jc w:val="both"/>
        <w:rPr>
          <w:rFonts w:asciiTheme="minorHAnsi" w:hAnsiTheme="minorHAnsi" w:cs="Arial"/>
          <w:b/>
          <w:bCs/>
          <w:sz w:val="16"/>
          <w:szCs w:val="16"/>
        </w:rPr>
      </w:pPr>
    </w:p>
    <w:p w:rsidR="00787C61" w:rsidRDefault="00787C61" w:rsidP="000866D5">
      <w:pPr>
        <w:tabs>
          <w:tab w:val="left" w:pos="-142"/>
          <w:tab w:val="left" w:pos="142"/>
        </w:tabs>
        <w:autoSpaceDE w:val="0"/>
        <w:autoSpaceDN w:val="0"/>
        <w:adjustRightInd w:val="0"/>
        <w:ind w:left="-284"/>
        <w:jc w:val="both"/>
        <w:rPr>
          <w:rFonts w:asciiTheme="minorHAnsi" w:hAnsiTheme="minorHAnsi" w:cs="Arial"/>
          <w:b/>
          <w:bCs/>
          <w:sz w:val="16"/>
          <w:szCs w:val="16"/>
        </w:rPr>
      </w:pPr>
    </w:p>
    <w:p w:rsidR="00787C61" w:rsidRPr="00787C61" w:rsidRDefault="00787C61" w:rsidP="000866D5">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0866D5" w:rsidP="00821F73">
      <w:pPr>
        <w:tabs>
          <w:tab w:val="left" w:pos="-142"/>
          <w:tab w:val="left" w:pos="142"/>
        </w:tabs>
        <w:autoSpaceDE w:val="0"/>
        <w:autoSpaceDN w:val="0"/>
        <w:adjustRightInd w:val="0"/>
        <w:ind w:left="-284"/>
        <w:jc w:val="both"/>
        <w:rPr>
          <w:rFonts w:asciiTheme="minorHAnsi" w:hAnsiTheme="minorHAnsi" w:cs="Arial"/>
          <w:b/>
          <w:bCs/>
          <w:sz w:val="18"/>
          <w:szCs w:val="18"/>
        </w:rPr>
      </w:pPr>
      <w:r w:rsidRPr="00787C61">
        <w:rPr>
          <w:rFonts w:asciiTheme="minorHAnsi" w:hAnsiTheme="minorHAnsi" w:cs="Arial"/>
          <w:b/>
          <w:bCs/>
          <w:sz w:val="18"/>
          <w:szCs w:val="18"/>
        </w:rPr>
        <w:t xml:space="preserve">Uwaga: należy wypełnić Część 1 </w:t>
      </w:r>
      <w:r w:rsidR="00A4604E" w:rsidRPr="00787C61">
        <w:rPr>
          <w:rFonts w:asciiTheme="minorHAnsi" w:hAnsiTheme="minorHAnsi" w:cs="Arial"/>
          <w:b/>
          <w:bCs/>
          <w:sz w:val="18"/>
          <w:szCs w:val="18"/>
        </w:rPr>
        <w:t>Danych Dotyczących Pomocy Publicznej</w:t>
      </w:r>
      <w:r w:rsidRPr="00787C61">
        <w:rPr>
          <w:rFonts w:asciiTheme="minorHAnsi" w:hAnsiTheme="minorHAnsi" w:cs="Arial"/>
          <w:b/>
          <w:bCs/>
          <w:sz w:val="18"/>
          <w:szCs w:val="18"/>
        </w:rPr>
        <w:t xml:space="preserve"> </w:t>
      </w:r>
      <w:r w:rsidR="00D06614" w:rsidRPr="00787C61">
        <w:rPr>
          <w:rFonts w:asciiTheme="minorHAnsi" w:hAnsiTheme="minorHAnsi" w:cs="Arial"/>
          <w:b/>
          <w:bCs/>
          <w:sz w:val="18"/>
          <w:szCs w:val="18"/>
        </w:rPr>
        <w:t xml:space="preserve">w postaci załącznika nr 1 lub nr 2 do Rozporządzenia Rady Ministrów </w:t>
      </w:r>
      <w:r w:rsidR="00787C61" w:rsidRPr="00787C61">
        <w:rPr>
          <w:rFonts w:asciiTheme="minorHAnsi" w:hAnsiTheme="minorHAnsi" w:cs="Arial"/>
          <w:b/>
          <w:sz w:val="18"/>
          <w:szCs w:val="18"/>
        </w:rPr>
        <w:t>z </w:t>
      </w:r>
      <w:r w:rsidR="00D06614" w:rsidRPr="00787C61">
        <w:rPr>
          <w:rFonts w:asciiTheme="minorHAnsi" w:hAnsiTheme="minorHAnsi" w:cs="Arial"/>
          <w:b/>
          <w:sz w:val="18"/>
          <w:szCs w:val="18"/>
        </w:rPr>
        <w:t xml:space="preserve">dnia 29 marca 2010 r. </w:t>
      </w:r>
      <w:r w:rsidR="00B30A11" w:rsidRPr="00787C61">
        <w:rPr>
          <w:rFonts w:asciiTheme="minorHAnsi" w:hAnsiTheme="minorHAnsi" w:cs="Arial"/>
          <w:b/>
          <w:bCs/>
          <w:sz w:val="18"/>
          <w:szCs w:val="18"/>
        </w:rPr>
        <w:t xml:space="preserve">i </w:t>
      </w:r>
      <w:r w:rsidR="00D06614" w:rsidRPr="00787C61">
        <w:rPr>
          <w:rFonts w:asciiTheme="minorHAnsi" w:hAnsiTheme="minorHAnsi" w:cs="Arial"/>
          <w:b/>
          <w:bCs/>
          <w:sz w:val="18"/>
          <w:szCs w:val="18"/>
        </w:rPr>
        <w:t xml:space="preserve">w Części </w:t>
      </w:r>
      <w:r w:rsidR="00B30A11" w:rsidRPr="00787C61">
        <w:rPr>
          <w:rFonts w:asciiTheme="minorHAnsi" w:hAnsiTheme="minorHAnsi" w:cs="Arial"/>
          <w:b/>
          <w:bCs/>
          <w:sz w:val="18"/>
          <w:szCs w:val="18"/>
        </w:rPr>
        <w:t xml:space="preserve">2: </w:t>
      </w:r>
      <w:r w:rsidR="00D06614" w:rsidRPr="00787C61">
        <w:rPr>
          <w:rFonts w:asciiTheme="minorHAnsi" w:hAnsiTheme="minorHAnsi" w:cs="Arial"/>
          <w:b/>
          <w:bCs/>
          <w:sz w:val="18"/>
          <w:szCs w:val="18"/>
        </w:rPr>
        <w:t xml:space="preserve">punkt </w:t>
      </w:r>
      <w:r w:rsidR="00B30A11" w:rsidRPr="00787C61">
        <w:rPr>
          <w:rFonts w:asciiTheme="minorHAnsi" w:hAnsiTheme="minorHAnsi" w:cs="Arial"/>
          <w:b/>
          <w:bCs/>
          <w:sz w:val="18"/>
          <w:szCs w:val="18"/>
        </w:rPr>
        <w:t>A lub B lub C,</w:t>
      </w:r>
      <w:r w:rsidR="006D78F5" w:rsidRPr="00787C61">
        <w:rPr>
          <w:rFonts w:asciiTheme="minorHAnsi" w:hAnsiTheme="minorHAnsi" w:cs="Arial"/>
          <w:b/>
          <w:bCs/>
          <w:sz w:val="18"/>
          <w:szCs w:val="18"/>
        </w:rPr>
        <w:t xml:space="preserve"> dotyczący</w:t>
      </w:r>
      <w:r w:rsidRPr="00787C61">
        <w:rPr>
          <w:rFonts w:asciiTheme="minorHAnsi" w:hAnsiTheme="minorHAnsi" w:cs="Arial"/>
          <w:b/>
          <w:bCs/>
          <w:sz w:val="18"/>
          <w:szCs w:val="18"/>
        </w:rPr>
        <w:t xml:space="preserve"> </w:t>
      </w:r>
      <w:r w:rsidR="00D06614" w:rsidRPr="00787C61">
        <w:rPr>
          <w:rFonts w:asciiTheme="minorHAnsi" w:hAnsiTheme="minorHAnsi" w:cs="Arial"/>
          <w:b/>
          <w:bCs/>
          <w:sz w:val="18"/>
          <w:szCs w:val="18"/>
        </w:rPr>
        <w:t xml:space="preserve">powyżej zaznaczonej </w:t>
      </w:r>
      <w:r w:rsidRPr="00787C61">
        <w:rPr>
          <w:rFonts w:asciiTheme="minorHAnsi" w:hAnsiTheme="minorHAnsi" w:cs="Arial"/>
          <w:b/>
          <w:bCs/>
          <w:sz w:val="18"/>
          <w:szCs w:val="18"/>
        </w:rPr>
        <w:t xml:space="preserve">pomocy oraz </w:t>
      </w:r>
      <w:r w:rsidR="00F7236E" w:rsidRPr="00787C61">
        <w:rPr>
          <w:rFonts w:asciiTheme="minorHAnsi" w:hAnsiTheme="minorHAnsi" w:cs="Arial"/>
          <w:b/>
          <w:bCs/>
          <w:sz w:val="18"/>
          <w:szCs w:val="18"/>
        </w:rPr>
        <w:t>punkt</w:t>
      </w:r>
      <w:r w:rsidR="00EF6915" w:rsidRPr="00787C61">
        <w:rPr>
          <w:rFonts w:asciiTheme="minorHAnsi" w:hAnsiTheme="minorHAnsi" w:cs="Arial"/>
          <w:b/>
          <w:bCs/>
          <w:sz w:val="18"/>
          <w:szCs w:val="18"/>
        </w:rPr>
        <w:t xml:space="preserve"> D i E.</w:t>
      </w: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cs="Arial"/>
          <w:b/>
          <w:bCs/>
          <w:sz w:val="16"/>
          <w:szCs w:val="16"/>
        </w:rPr>
      </w:pPr>
    </w:p>
    <w:p w:rsidR="00821F73" w:rsidRPr="00787C61" w:rsidRDefault="00821F73" w:rsidP="00821F73">
      <w:pPr>
        <w:tabs>
          <w:tab w:val="left" w:pos="-142"/>
          <w:tab w:val="left" w:pos="142"/>
        </w:tabs>
        <w:autoSpaceDE w:val="0"/>
        <w:autoSpaceDN w:val="0"/>
        <w:adjustRightInd w:val="0"/>
        <w:ind w:left="-284"/>
        <w:jc w:val="both"/>
        <w:rPr>
          <w:rFonts w:asciiTheme="minorHAnsi" w:hAnsiTheme="minorHAnsi"/>
          <w:b/>
          <w:sz w:val="18"/>
          <w:szCs w:val="18"/>
        </w:rPr>
      </w:pPr>
    </w:p>
    <w:p w:rsidR="004508DB" w:rsidRPr="00787C61" w:rsidRDefault="004508DB" w:rsidP="00821F73">
      <w:pPr>
        <w:tabs>
          <w:tab w:val="left" w:pos="-142"/>
          <w:tab w:val="left" w:pos="142"/>
        </w:tabs>
        <w:autoSpaceDE w:val="0"/>
        <w:autoSpaceDN w:val="0"/>
        <w:adjustRightInd w:val="0"/>
        <w:ind w:left="-284"/>
        <w:jc w:val="both"/>
        <w:rPr>
          <w:rFonts w:asciiTheme="minorHAnsi" w:hAnsiTheme="minorHAnsi"/>
          <w:b/>
          <w:sz w:val="18"/>
          <w:szCs w:val="18"/>
        </w:rPr>
      </w:pPr>
    </w:p>
    <w:p w:rsidR="004508DB" w:rsidRPr="00787C61" w:rsidRDefault="004508DB" w:rsidP="00821F73">
      <w:pPr>
        <w:tabs>
          <w:tab w:val="left" w:pos="-142"/>
          <w:tab w:val="left" w:pos="142"/>
        </w:tabs>
        <w:autoSpaceDE w:val="0"/>
        <w:autoSpaceDN w:val="0"/>
        <w:adjustRightInd w:val="0"/>
        <w:ind w:left="-284"/>
        <w:jc w:val="both"/>
        <w:rPr>
          <w:rFonts w:asciiTheme="minorHAnsi" w:hAnsiTheme="minorHAnsi"/>
          <w:b/>
          <w:sz w:val="18"/>
          <w:szCs w:val="18"/>
        </w:rPr>
      </w:pPr>
    </w:p>
    <w:p w:rsidR="004508DB" w:rsidRDefault="004508DB" w:rsidP="00821F73">
      <w:pPr>
        <w:tabs>
          <w:tab w:val="left" w:pos="-142"/>
          <w:tab w:val="left" w:pos="142"/>
        </w:tabs>
        <w:autoSpaceDE w:val="0"/>
        <w:autoSpaceDN w:val="0"/>
        <w:adjustRightInd w:val="0"/>
        <w:ind w:left="-284"/>
        <w:jc w:val="both"/>
        <w:rPr>
          <w:rFonts w:asciiTheme="minorHAnsi" w:hAnsiTheme="minorHAnsi"/>
          <w:b/>
          <w:sz w:val="18"/>
          <w:szCs w:val="18"/>
        </w:rPr>
      </w:pPr>
    </w:p>
    <w:p w:rsidR="00787C61" w:rsidRDefault="00787C61" w:rsidP="00821F73">
      <w:pPr>
        <w:tabs>
          <w:tab w:val="left" w:pos="-142"/>
          <w:tab w:val="left" w:pos="142"/>
        </w:tabs>
        <w:autoSpaceDE w:val="0"/>
        <w:autoSpaceDN w:val="0"/>
        <w:adjustRightInd w:val="0"/>
        <w:ind w:left="-284"/>
        <w:jc w:val="both"/>
        <w:rPr>
          <w:rFonts w:asciiTheme="minorHAnsi" w:hAnsiTheme="minorHAnsi"/>
          <w:b/>
          <w:sz w:val="18"/>
          <w:szCs w:val="18"/>
        </w:rPr>
      </w:pPr>
    </w:p>
    <w:p w:rsidR="002550A5" w:rsidRPr="00787C61" w:rsidRDefault="002550A5" w:rsidP="00052D6A">
      <w:pPr>
        <w:keepNext/>
        <w:spacing w:before="120"/>
        <w:jc w:val="center"/>
        <w:rPr>
          <w:rFonts w:asciiTheme="minorHAnsi" w:hAnsiTheme="minorHAnsi"/>
          <w:b/>
          <w:sz w:val="18"/>
          <w:szCs w:val="18"/>
        </w:rPr>
      </w:pPr>
      <w:r w:rsidRPr="00787C61">
        <w:rPr>
          <w:rFonts w:asciiTheme="minorHAnsi" w:hAnsiTheme="minorHAnsi"/>
          <w:b/>
          <w:sz w:val="18"/>
          <w:szCs w:val="18"/>
        </w:rPr>
        <w:t>Część 1</w:t>
      </w:r>
    </w:p>
    <w:p w:rsidR="006D23B3" w:rsidRPr="00787C61" w:rsidRDefault="009273ED" w:rsidP="006D23B3">
      <w:pPr>
        <w:autoSpaceDE w:val="0"/>
        <w:autoSpaceDN w:val="0"/>
        <w:adjustRightInd w:val="0"/>
        <w:spacing w:before="240"/>
        <w:jc w:val="center"/>
        <w:rPr>
          <w:rFonts w:asciiTheme="minorHAnsi" w:hAnsiTheme="minorHAnsi" w:cs="Arial"/>
          <w:b/>
          <w:bCs/>
          <w:sz w:val="18"/>
          <w:szCs w:val="18"/>
        </w:rPr>
      </w:pPr>
      <w:r w:rsidRPr="00787C61">
        <w:rPr>
          <w:rFonts w:asciiTheme="minorHAnsi" w:hAnsiTheme="minorHAnsi" w:cs="Arial"/>
          <w:b/>
          <w:bCs/>
          <w:sz w:val="18"/>
          <w:szCs w:val="18"/>
        </w:rPr>
        <w:t>FORMULARZ INFORMACJI PRZ</w:t>
      </w:r>
      <w:r w:rsidR="006D23B3" w:rsidRPr="00787C61">
        <w:rPr>
          <w:rFonts w:asciiTheme="minorHAnsi" w:hAnsiTheme="minorHAnsi" w:cs="Arial"/>
          <w:b/>
          <w:bCs/>
          <w:sz w:val="18"/>
          <w:szCs w:val="18"/>
        </w:rPr>
        <w:t xml:space="preserve">EDSTAWIANYCH PRZY UBIEGANIU SIĘ O: </w:t>
      </w:r>
    </w:p>
    <w:p w:rsidR="006D23B3" w:rsidRPr="00787C61" w:rsidRDefault="009273ED" w:rsidP="005A5A77">
      <w:pPr>
        <w:autoSpaceDE w:val="0"/>
        <w:autoSpaceDN w:val="0"/>
        <w:adjustRightInd w:val="0"/>
        <w:spacing w:before="240"/>
        <w:ind w:left="-284"/>
        <w:jc w:val="center"/>
        <w:rPr>
          <w:rFonts w:asciiTheme="minorHAnsi" w:hAnsiTheme="minorHAnsi" w:cs="Arial"/>
          <w:smallCaps/>
          <w:color w:val="0D0D0D"/>
          <w:sz w:val="18"/>
          <w:szCs w:val="18"/>
        </w:rPr>
      </w:pPr>
      <w:r w:rsidRPr="00787C61">
        <w:rPr>
          <w:rFonts w:asciiTheme="minorHAnsi" w:hAnsiTheme="minorHAnsi" w:cs="Arial"/>
          <w:b/>
          <w:bCs/>
          <w:smallCaps/>
          <w:color w:val="0D0D0D"/>
          <w:sz w:val="18"/>
          <w:szCs w:val="18"/>
        </w:rPr>
        <w:lastRenderedPageBreak/>
        <w:t>POMOC INNĄ NIŻ</w:t>
      </w:r>
      <w:r w:rsidR="006D23B3" w:rsidRPr="00787C61">
        <w:rPr>
          <w:rFonts w:asciiTheme="minorHAnsi" w:hAnsiTheme="minorHAnsi" w:cs="Arial"/>
          <w:b/>
          <w:bCs/>
          <w:smallCaps/>
          <w:color w:val="0D0D0D"/>
          <w:sz w:val="18"/>
          <w:szCs w:val="18"/>
        </w:rPr>
        <w:t xml:space="preserve"> POMOC W </w:t>
      </w:r>
      <w:r w:rsidR="00473F5E" w:rsidRPr="00787C61">
        <w:rPr>
          <w:rFonts w:asciiTheme="minorHAnsi" w:hAnsiTheme="minorHAnsi" w:cs="Arial"/>
          <w:b/>
          <w:bCs/>
          <w:smallCaps/>
          <w:color w:val="0D0D0D"/>
          <w:sz w:val="18"/>
          <w:szCs w:val="18"/>
        </w:rPr>
        <w:t>ROLNICTWIE LUB RYBO</w:t>
      </w:r>
      <w:r w:rsidR="00775E3B" w:rsidRPr="00787C61">
        <w:rPr>
          <w:rFonts w:asciiTheme="minorHAnsi" w:hAnsiTheme="minorHAnsi" w:cs="Arial"/>
          <w:b/>
          <w:bCs/>
          <w:smallCaps/>
          <w:color w:val="0D0D0D"/>
          <w:sz w:val="18"/>
          <w:szCs w:val="18"/>
        </w:rPr>
        <w:t>Ł</w:t>
      </w:r>
      <w:r w:rsidR="00473F5E" w:rsidRPr="00787C61">
        <w:rPr>
          <w:rFonts w:asciiTheme="minorHAnsi" w:hAnsiTheme="minorHAnsi" w:cs="Arial"/>
          <w:b/>
          <w:bCs/>
          <w:smallCaps/>
          <w:color w:val="0D0D0D"/>
          <w:sz w:val="18"/>
          <w:szCs w:val="18"/>
        </w:rPr>
        <w:t>ÓWSTWIE, POMOC</w:t>
      </w:r>
      <w:r w:rsidRPr="00787C61">
        <w:rPr>
          <w:rFonts w:asciiTheme="minorHAnsi" w:hAnsiTheme="minorHAnsi" w:cs="Arial"/>
          <w:b/>
          <w:bCs/>
          <w:smallCaps/>
          <w:color w:val="0D0D0D"/>
          <w:sz w:val="18"/>
          <w:szCs w:val="18"/>
        </w:rPr>
        <w:t xml:space="preserve"> DE MINIMIS L</w:t>
      </w:r>
      <w:r w:rsidR="005A5A77" w:rsidRPr="00787C61">
        <w:rPr>
          <w:rFonts w:asciiTheme="minorHAnsi" w:hAnsiTheme="minorHAnsi" w:cs="Arial"/>
          <w:b/>
          <w:bCs/>
          <w:smallCaps/>
          <w:color w:val="0D0D0D"/>
          <w:sz w:val="18"/>
          <w:szCs w:val="18"/>
        </w:rPr>
        <w:t>UB POMOC DE MINIMIS W </w:t>
      </w:r>
      <w:r w:rsidRPr="00787C61">
        <w:rPr>
          <w:rFonts w:asciiTheme="minorHAnsi" w:hAnsiTheme="minorHAnsi" w:cs="Arial"/>
          <w:b/>
          <w:bCs/>
          <w:smallCaps/>
          <w:color w:val="0D0D0D"/>
          <w:sz w:val="18"/>
          <w:szCs w:val="18"/>
        </w:rPr>
        <w:t xml:space="preserve">ROLNICTWIE </w:t>
      </w:r>
      <w:r w:rsidR="000B6821" w:rsidRPr="00787C61">
        <w:rPr>
          <w:rFonts w:asciiTheme="minorHAnsi" w:hAnsiTheme="minorHAnsi" w:cs="Arial"/>
          <w:b/>
          <w:bCs/>
          <w:smallCaps/>
          <w:color w:val="0D0D0D"/>
          <w:sz w:val="18"/>
          <w:szCs w:val="18"/>
        </w:rPr>
        <w:t>LUB</w:t>
      </w:r>
      <w:r w:rsidRPr="00787C61">
        <w:rPr>
          <w:rFonts w:asciiTheme="minorHAnsi" w:hAnsiTheme="minorHAnsi" w:cs="Arial"/>
          <w:b/>
          <w:bCs/>
          <w:smallCaps/>
          <w:color w:val="0D0D0D"/>
          <w:sz w:val="18"/>
          <w:szCs w:val="18"/>
        </w:rPr>
        <w:t xml:space="preserve"> RYBOŁÓ</w:t>
      </w:r>
      <w:r w:rsidR="0062543C" w:rsidRPr="00787C61">
        <w:rPr>
          <w:rFonts w:asciiTheme="minorHAnsi" w:hAnsiTheme="minorHAnsi" w:cs="Arial"/>
          <w:b/>
          <w:bCs/>
          <w:smallCaps/>
          <w:color w:val="0D0D0D"/>
          <w:sz w:val="18"/>
          <w:szCs w:val="18"/>
        </w:rPr>
        <w:t>W</w:t>
      </w:r>
      <w:r w:rsidRPr="00787C61">
        <w:rPr>
          <w:rFonts w:asciiTheme="minorHAnsi" w:hAnsiTheme="minorHAnsi" w:cs="Arial"/>
          <w:b/>
          <w:bCs/>
          <w:smallCaps/>
          <w:color w:val="0D0D0D"/>
          <w:sz w:val="18"/>
          <w:szCs w:val="18"/>
        </w:rPr>
        <w:t>STWIE</w:t>
      </w:r>
      <w:r w:rsidR="006D23B3" w:rsidRPr="00787C61">
        <w:rPr>
          <w:rFonts w:asciiTheme="minorHAnsi" w:hAnsiTheme="minorHAnsi" w:cs="Arial"/>
          <w:b/>
          <w:bCs/>
          <w:smallCaps/>
          <w:color w:val="0D0D0D"/>
          <w:sz w:val="18"/>
          <w:szCs w:val="18"/>
        </w:rPr>
        <w:t xml:space="preserve">, </w:t>
      </w:r>
      <w:r w:rsidR="006D23B3" w:rsidRPr="00787C61">
        <w:rPr>
          <w:rFonts w:asciiTheme="minorHAnsi" w:hAnsiTheme="minorHAnsi" w:cs="Arial"/>
          <w:b/>
          <w:bCs/>
          <w:caps/>
          <w:smallCaps/>
          <w:color w:val="0D0D0D"/>
          <w:sz w:val="18"/>
          <w:szCs w:val="18"/>
        </w:rPr>
        <w:t xml:space="preserve"> </w:t>
      </w:r>
      <w:r w:rsidR="001469F9" w:rsidRPr="00787C61">
        <w:rPr>
          <w:rFonts w:asciiTheme="minorHAnsi" w:hAnsiTheme="minorHAnsi" w:cs="Arial"/>
          <w:b/>
          <w:bCs/>
          <w:smallCaps/>
          <w:color w:val="0D0D0D"/>
          <w:sz w:val="18"/>
          <w:szCs w:val="18"/>
        </w:rPr>
        <w:t xml:space="preserve">O </w:t>
      </w:r>
      <w:r w:rsidR="005A5A77" w:rsidRPr="00787C61">
        <w:rPr>
          <w:rFonts w:asciiTheme="minorHAnsi" w:hAnsiTheme="minorHAnsi" w:cs="Arial"/>
          <w:b/>
          <w:bCs/>
          <w:smallCaps/>
          <w:color w:val="0D0D0D"/>
          <w:sz w:val="18"/>
          <w:szCs w:val="18"/>
        </w:rPr>
        <w:t xml:space="preserve">POMOC W ROLNICTWIE LUB </w:t>
      </w:r>
      <w:r w:rsidR="006D23B3" w:rsidRPr="00787C61">
        <w:rPr>
          <w:rFonts w:asciiTheme="minorHAnsi" w:hAnsiTheme="minorHAnsi" w:cs="Arial"/>
          <w:b/>
          <w:bCs/>
          <w:smallCaps/>
          <w:color w:val="0D0D0D"/>
          <w:sz w:val="22"/>
          <w:szCs w:val="18"/>
        </w:rPr>
        <w:t xml:space="preserve">rybołówstwie inną niż pomoc de </w:t>
      </w:r>
      <w:r w:rsidR="00FF12FB" w:rsidRPr="00787C61">
        <w:rPr>
          <w:rFonts w:asciiTheme="minorHAnsi" w:hAnsiTheme="minorHAnsi" w:cs="Arial"/>
          <w:b/>
          <w:bCs/>
          <w:smallCaps/>
          <w:color w:val="0D0D0D"/>
          <w:sz w:val="22"/>
          <w:szCs w:val="18"/>
        </w:rPr>
        <w:t>minimis w </w:t>
      </w:r>
      <w:r w:rsidR="006D23B3" w:rsidRPr="00787C61">
        <w:rPr>
          <w:rFonts w:asciiTheme="minorHAnsi" w:hAnsiTheme="minorHAnsi" w:cs="Arial"/>
          <w:b/>
          <w:bCs/>
          <w:smallCaps/>
          <w:color w:val="0D0D0D"/>
          <w:sz w:val="22"/>
          <w:szCs w:val="18"/>
        </w:rPr>
        <w:t>rolnictwie lub rybołówstwie</w:t>
      </w:r>
    </w:p>
    <w:p w:rsidR="006D23B3" w:rsidRPr="00787C61" w:rsidRDefault="006D23B3" w:rsidP="006D23B3">
      <w:pPr>
        <w:autoSpaceDE w:val="0"/>
        <w:autoSpaceDN w:val="0"/>
        <w:adjustRightInd w:val="0"/>
        <w:rPr>
          <w:rFonts w:asciiTheme="minorHAnsi" w:hAnsiTheme="minorHAnsi" w:cs="Arial"/>
          <w:color w:val="000000"/>
          <w:sz w:val="10"/>
          <w:szCs w:val="10"/>
        </w:rPr>
      </w:pPr>
    </w:p>
    <w:p w:rsidR="00824B17" w:rsidRPr="00787C61" w:rsidRDefault="006D23B3" w:rsidP="006D23B3">
      <w:pPr>
        <w:autoSpaceDE w:val="0"/>
        <w:autoSpaceDN w:val="0"/>
        <w:adjustRightInd w:val="0"/>
        <w:spacing w:before="240"/>
        <w:ind w:left="-142"/>
        <w:jc w:val="both"/>
        <w:rPr>
          <w:rFonts w:asciiTheme="minorHAnsi" w:hAnsiTheme="minorHAnsi" w:cs="Arial"/>
          <w:sz w:val="15"/>
          <w:szCs w:val="15"/>
        </w:rPr>
      </w:pPr>
      <w:r w:rsidRPr="00787C61">
        <w:rPr>
          <w:rFonts w:asciiTheme="minorHAnsi" w:hAnsiTheme="minorHAnsi" w:cs="Arial"/>
          <w:bCs/>
          <w:sz w:val="15"/>
          <w:szCs w:val="15"/>
        </w:rPr>
        <w:t xml:space="preserve">W tej części należy załączyć wypełniony </w:t>
      </w:r>
      <w:r w:rsidR="00363A52" w:rsidRPr="00787C61">
        <w:rPr>
          <w:rFonts w:asciiTheme="minorHAnsi" w:hAnsiTheme="minorHAnsi" w:cs="Arial"/>
          <w:bCs/>
          <w:sz w:val="15"/>
          <w:szCs w:val="15"/>
        </w:rPr>
        <w:t xml:space="preserve">formularz, </w:t>
      </w:r>
      <w:r w:rsidRPr="00787C61">
        <w:rPr>
          <w:rFonts w:asciiTheme="minorHAnsi" w:hAnsiTheme="minorHAnsi" w:cs="Arial"/>
          <w:bCs/>
          <w:sz w:val="15"/>
          <w:szCs w:val="15"/>
        </w:rPr>
        <w:t xml:space="preserve">według </w:t>
      </w:r>
      <w:r w:rsidR="00363A52" w:rsidRPr="00787C61">
        <w:rPr>
          <w:rFonts w:asciiTheme="minorHAnsi" w:hAnsiTheme="minorHAnsi" w:cs="Arial"/>
          <w:bCs/>
          <w:sz w:val="15"/>
          <w:szCs w:val="15"/>
        </w:rPr>
        <w:t xml:space="preserve">wzoru stanowiącego załącznik do </w:t>
      </w:r>
      <w:r w:rsidR="00824B17" w:rsidRPr="00787C61">
        <w:rPr>
          <w:rFonts w:asciiTheme="minorHAnsi" w:hAnsiTheme="minorHAnsi" w:cs="Arial"/>
          <w:bCs/>
          <w:sz w:val="15"/>
          <w:szCs w:val="15"/>
        </w:rPr>
        <w:t>Rozporządzeni</w:t>
      </w:r>
      <w:r w:rsidRPr="00787C61">
        <w:rPr>
          <w:rFonts w:asciiTheme="minorHAnsi" w:hAnsiTheme="minorHAnsi" w:cs="Arial"/>
          <w:bCs/>
          <w:sz w:val="15"/>
          <w:szCs w:val="15"/>
        </w:rPr>
        <w:t>a</w:t>
      </w:r>
      <w:r w:rsidR="00824B17" w:rsidRPr="00787C61">
        <w:rPr>
          <w:rFonts w:asciiTheme="minorHAnsi" w:hAnsiTheme="minorHAnsi" w:cs="Arial"/>
          <w:bCs/>
          <w:sz w:val="15"/>
          <w:szCs w:val="15"/>
        </w:rPr>
        <w:t xml:space="preserve"> Rady Ministrów </w:t>
      </w:r>
      <w:r w:rsidR="00824B17" w:rsidRPr="00787C61">
        <w:rPr>
          <w:rFonts w:asciiTheme="minorHAnsi" w:hAnsiTheme="minorHAnsi" w:cs="Arial"/>
          <w:sz w:val="15"/>
          <w:szCs w:val="15"/>
        </w:rPr>
        <w:t xml:space="preserve">z dnia 29 marca 2010 r. </w:t>
      </w:r>
      <w:r w:rsidR="00787C61">
        <w:rPr>
          <w:rFonts w:asciiTheme="minorHAnsi" w:hAnsiTheme="minorHAnsi" w:cs="Arial"/>
          <w:bCs/>
          <w:sz w:val="15"/>
          <w:szCs w:val="15"/>
        </w:rPr>
        <w:t>w </w:t>
      </w:r>
      <w:r w:rsidR="00824B17" w:rsidRPr="00787C61">
        <w:rPr>
          <w:rFonts w:asciiTheme="minorHAnsi" w:hAnsiTheme="minorHAnsi" w:cs="Arial"/>
          <w:bCs/>
          <w:sz w:val="15"/>
          <w:szCs w:val="15"/>
        </w:rPr>
        <w:t xml:space="preserve">sprawie zakresu informacji przedstawianych przez podmiot ubiegający się o pomoc inną </w:t>
      </w:r>
      <w:r w:rsidRPr="00787C61">
        <w:rPr>
          <w:rFonts w:asciiTheme="minorHAnsi" w:hAnsiTheme="minorHAnsi" w:cs="Arial"/>
          <w:bCs/>
          <w:sz w:val="15"/>
          <w:szCs w:val="15"/>
        </w:rPr>
        <w:t>niż de minimis lub de minimis w rolnictwie i </w:t>
      </w:r>
      <w:r w:rsidR="00BB70F9" w:rsidRPr="00787C61">
        <w:rPr>
          <w:rFonts w:asciiTheme="minorHAnsi" w:hAnsiTheme="minorHAnsi" w:cs="Arial"/>
          <w:bCs/>
          <w:sz w:val="15"/>
          <w:szCs w:val="15"/>
        </w:rPr>
        <w:t>rybołówstwie</w:t>
      </w:r>
      <w:r w:rsidR="00824B17" w:rsidRPr="00787C61">
        <w:rPr>
          <w:rFonts w:asciiTheme="minorHAnsi" w:hAnsiTheme="minorHAnsi" w:cs="Arial"/>
          <w:bCs/>
          <w:sz w:val="15"/>
          <w:szCs w:val="15"/>
        </w:rPr>
        <w:t xml:space="preserve"> </w:t>
      </w:r>
      <w:r w:rsidR="00787C61">
        <w:rPr>
          <w:rFonts w:asciiTheme="minorHAnsi" w:hAnsiTheme="minorHAnsi" w:cs="Arial"/>
          <w:sz w:val="15"/>
          <w:szCs w:val="15"/>
        </w:rPr>
        <w:t>(Dz. U. z </w:t>
      </w:r>
      <w:r w:rsidR="00824B17" w:rsidRPr="00787C61">
        <w:rPr>
          <w:rFonts w:asciiTheme="minorHAnsi" w:hAnsiTheme="minorHAnsi" w:cs="Arial"/>
          <w:sz w:val="15"/>
          <w:szCs w:val="15"/>
        </w:rPr>
        <w:t>dnia 2 kwietnia 2010 r.</w:t>
      </w:r>
      <w:r w:rsidR="001A23AA" w:rsidRPr="00787C61">
        <w:rPr>
          <w:rFonts w:asciiTheme="minorHAnsi" w:hAnsiTheme="minorHAnsi" w:cs="Arial"/>
          <w:sz w:val="15"/>
          <w:szCs w:val="15"/>
        </w:rPr>
        <w:t xml:space="preserve"> nr 53 poz. 312</w:t>
      </w:r>
      <w:r w:rsidR="00824B17" w:rsidRPr="00787C61">
        <w:rPr>
          <w:rFonts w:asciiTheme="minorHAnsi" w:hAnsiTheme="minorHAnsi" w:cs="Arial"/>
          <w:sz w:val="15"/>
          <w:szCs w:val="15"/>
        </w:rPr>
        <w:t>)</w:t>
      </w:r>
      <w:r w:rsidR="00EA25F8" w:rsidRPr="00787C61">
        <w:rPr>
          <w:rFonts w:asciiTheme="minorHAnsi" w:hAnsiTheme="minorHAnsi" w:cs="Arial"/>
          <w:sz w:val="15"/>
          <w:szCs w:val="15"/>
        </w:rPr>
        <w:t xml:space="preserve"> z późn. zm.</w:t>
      </w:r>
      <w:r w:rsidRPr="00787C61">
        <w:rPr>
          <w:rFonts w:asciiTheme="minorHAnsi" w:hAnsiTheme="minorHAnsi" w:cs="Arial"/>
          <w:bCs/>
          <w:sz w:val="15"/>
          <w:szCs w:val="15"/>
        </w:rPr>
        <w:t>, zgodnie wybraną formą pomocy</w:t>
      </w:r>
      <w:r w:rsidR="001A23AA" w:rsidRPr="00787C61">
        <w:rPr>
          <w:rFonts w:asciiTheme="minorHAnsi" w:hAnsiTheme="minorHAnsi" w:cs="Arial"/>
          <w:bCs/>
          <w:sz w:val="15"/>
          <w:szCs w:val="15"/>
        </w:rPr>
        <w:t>:</w:t>
      </w:r>
    </w:p>
    <w:p w:rsidR="006D23B3" w:rsidRPr="00787C61" w:rsidRDefault="006D23B3" w:rsidP="005A5A77">
      <w:pPr>
        <w:numPr>
          <w:ilvl w:val="0"/>
          <w:numId w:val="13"/>
        </w:numPr>
        <w:autoSpaceDE w:val="0"/>
        <w:autoSpaceDN w:val="0"/>
        <w:adjustRightInd w:val="0"/>
        <w:spacing w:before="120"/>
        <w:ind w:left="0" w:hanging="142"/>
        <w:jc w:val="both"/>
        <w:rPr>
          <w:rFonts w:asciiTheme="minorHAnsi" w:hAnsiTheme="minorHAnsi" w:cs="Arial"/>
          <w:sz w:val="15"/>
          <w:szCs w:val="15"/>
        </w:rPr>
      </w:pPr>
      <w:r w:rsidRPr="00787C61">
        <w:rPr>
          <w:rFonts w:asciiTheme="minorHAnsi" w:hAnsiTheme="minorHAnsi" w:cs="Arial"/>
          <w:bCs/>
          <w:sz w:val="15"/>
          <w:szCs w:val="15"/>
        </w:rPr>
        <w:t xml:space="preserve">Załącznik nr 1 </w:t>
      </w:r>
      <w:r w:rsidR="00363A52" w:rsidRPr="00787C61">
        <w:rPr>
          <w:rFonts w:asciiTheme="minorHAnsi" w:hAnsiTheme="minorHAnsi" w:cs="Arial"/>
          <w:bCs/>
          <w:sz w:val="15"/>
          <w:szCs w:val="15"/>
        </w:rPr>
        <w:t xml:space="preserve">- </w:t>
      </w:r>
      <w:r w:rsidRPr="00787C61">
        <w:rPr>
          <w:rFonts w:asciiTheme="minorHAnsi" w:hAnsiTheme="minorHAnsi" w:cs="Arial"/>
          <w:bCs/>
          <w:sz w:val="15"/>
          <w:szCs w:val="15"/>
        </w:rPr>
        <w:t>Formularz informacji przedstawianych przy ubieganiu się o pomoc inną niż pomoc w rolnictwie lub rybołówstwie, pomoc de minimis lub pomoc de minimis w rolnictwie lub rybołówstwie</w:t>
      </w:r>
    </w:p>
    <w:p w:rsidR="006D23B3" w:rsidRPr="00787C61" w:rsidRDefault="006D23B3" w:rsidP="006D23B3">
      <w:pPr>
        <w:autoSpaceDE w:val="0"/>
        <w:autoSpaceDN w:val="0"/>
        <w:adjustRightInd w:val="0"/>
        <w:ind w:hanging="142"/>
        <w:jc w:val="both"/>
        <w:rPr>
          <w:rFonts w:asciiTheme="minorHAnsi" w:hAnsiTheme="minorHAnsi" w:cs="Arial"/>
          <w:sz w:val="15"/>
          <w:szCs w:val="15"/>
        </w:rPr>
      </w:pPr>
    </w:p>
    <w:p w:rsidR="006D23B3" w:rsidRPr="00787C61" w:rsidRDefault="006D23B3" w:rsidP="005A5A77">
      <w:pPr>
        <w:numPr>
          <w:ilvl w:val="0"/>
          <w:numId w:val="13"/>
        </w:numPr>
        <w:autoSpaceDE w:val="0"/>
        <w:autoSpaceDN w:val="0"/>
        <w:adjustRightInd w:val="0"/>
        <w:spacing w:before="60"/>
        <w:ind w:left="0" w:hanging="142"/>
        <w:jc w:val="both"/>
        <w:rPr>
          <w:rFonts w:asciiTheme="minorHAnsi" w:hAnsiTheme="minorHAnsi" w:cs="Arial"/>
          <w:sz w:val="15"/>
          <w:szCs w:val="15"/>
        </w:rPr>
      </w:pPr>
      <w:r w:rsidRPr="00787C61">
        <w:rPr>
          <w:rFonts w:asciiTheme="minorHAnsi" w:hAnsiTheme="minorHAnsi" w:cs="Arial"/>
          <w:bCs/>
          <w:sz w:val="15"/>
          <w:szCs w:val="15"/>
        </w:rPr>
        <w:t xml:space="preserve">Załącznik nr 2 </w:t>
      </w:r>
      <w:r w:rsidR="00363A52" w:rsidRPr="00787C61">
        <w:rPr>
          <w:rFonts w:asciiTheme="minorHAnsi" w:hAnsiTheme="minorHAnsi" w:cs="Arial"/>
          <w:bCs/>
          <w:sz w:val="15"/>
          <w:szCs w:val="15"/>
        </w:rPr>
        <w:t xml:space="preserve">- </w:t>
      </w:r>
      <w:r w:rsidRPr="00787C61">
        <w:rPr>
          <w:rFonts w:asciiTheme="minorHAnsi" w:hAnsiTheme="minorHAnsi" w:cs="Arial"/>
          <w:bCs/>
          <w:sz w:val="15"/>
          <w:szCs w:val="15"/>
        </w:rPr>
        <w:t>Formularz informacji przedstawianych przy ubieganiu się o pomoc w rolnictwie lub rybołówstwie inną niż pomoc de minimis w rolnictwie lub rybołówstwie</w:t>
      </w:r>
    </w:p>
    <w:p w:rsidR="0001798C" w:rsidRPr="00787C61" w:rsidRDefault="0001798C" w:rsidP="005A5A77">
      <w:pPr>
        <w:spacing w:before="120"/>
        <w:jc w:val="center"/>
        <w:rPr>
          <w:rFonts w:asciiTheme="minorHAnsi" w:hAnsiTheme="minorHAnsi"/>
          <w:b/>
          <w:sz w:val="18"/>
          <w:szCs w:val="18"/>
        </w:rPr>
      </w:pPr>
      <w:r w:rsidRPr="00787C61">
        <w:rPr>
          <w:rFonts w:asciiTheme="minorHAnsi" w:hAnsiTheme="minorHAnsi"/>
          <w:b/>
          <w:sz w:val="18"/>
          <w:szCs w:val="18"/>
        </w:rPr>
        <w:t>Część 2</w:t>
      </w:r>
    </w:p>
    <w:p w:rsidR="003E675E" w:rsidRPr="00787C61" w:rsidRDefault="00AB6487" w:rsidP="00780FFC">
      <w:pPr>
        <w:spacing w:before="120"/>
        <w:ind w:left="284" w:hanging="284"/>
        <w:jc w:val="both"/>
        <w:rPr>
          <w:rFonts w:asciiTheme="minorHAnsi" w:hAnsiTheme="minorHAnsi"/>
          <w:b/>
          <w:sz w:val="18"/>
          <w:szCs w:val="18"/>
        </w:rPr>
      </w:pPr>
      <w:r w:rsidRPr="00787C61">
        <w:rPr>
          <w:rFonts w:asciiTheme="minorHAnsi" w:hAnsiTheme="minorHAnsi"/>
          <w:b/>
          <w:sz w:val="18"/>
          <w:szCs w:val="18"/>
        </w:rPr>
        <w:t>A.</w:t>
      </w:r>
      <w:r w:rsidR="00EF35DF" w:rsidRPr="00787C61">
        <w:rPr>
          <w:rFonts w:asciiTheme="minorHAnsi" w:hAnsiTheme="minorHAnsi"/>
          <w:b/>
          <w:sz w:val="18"/>
          <w:szCs w:val="18"/>
        </w:rPr>
        <w:t xml:space="preserve"> </w:t>
      </w:r>
      <w:r w:rsidR="007608D4" w:rsidRPr="00787C61">
        <w:rPr>
          <w:rFonts w:asciiTheme="minorHAnsi" w:hAnsiTheme="minorHAnsi"/>
          <w:sz w:val="15"/>
          <w:szCs w:val="15"/>
        </w:rPr>
        <w:t xml:space="preserve">Regionalna pomoc publiczna inwestycyjna na cele z zakresu ochrony </w:t>
      </w:r>
      <w:r w:rsidR="004C0050" w:rsidRPr="00787C61">
        <w:rPr>
          <w:rFonts w:asciiTheme="minorHAnsi" w:hAnsiTheme="minorHAnsi"/>
          <w:sz w:val="15"/>
          <w:szCs w:val="15"/>
        </w:rPr>
        <w:t xml:space="preserve">środowiska jest udzielana zgodnie z  </w:t>
      </w:r>
      <w:hyperlink r:id="rId9" w:anchor="hiperlinkText.rpc?hiperlink=type=tresc:nro=Europejski.1328344&amp;full=1" w:tgtFrame="_parent" w:history="1">
        <w:r w:rsidR="004C0050" w:rsidRPr="00787C61">
          <w:rPr>
            <w:rStyle w:val="Hipercze"/>
            <w:rFonts w:asciiTheme="minorHAnsi" w:hAnsiTheme="minorHAnsi"/>
            <w:color w:val="auto"/>
            <w:sz w:val="15"/>
            <w:szCs w:val="15"/>
            <w:u w:val="none"/>
          </w:rPr>
          <w:t>rozporządzeniem</w:t>
        </w:r>
      </w:hyperlink>
      <w:r w:rsidR="00787C61">
        <w:rPr>
          <w:rFonts w:asciiTheme="minorHAnsi" w:hAnsiTheme="minorHAnsi"/>
          <w:sz w:val="15"/>
          <w:szCs w:val="15"/>
        </w:rPr>
        <w:t xml:space="preserve"> Komisji (UE) nr 651/2014 z </w:t>
      </w:r>
      <w:r w:rsidR="004C0050" w:rsidRPr="00787C61">
        <w:rPr>
          <w:rFonts w:asciiTheme="minorHAnsi" w:hAnsiTheme="minorHAnsi"/>
          <w:sz w:val="15"/>
          <w:szCs w:val="15"/>
        </w:rPr>
        <w:t xml:space="preserve">dnia 17 czerwca 2014 r. uznającym niektóre rodzaje pomocy za zgodne z rynkiem wewnętrznym </w:t>
      </w:r>
      <w:r w:rsidR="00780FFC" w:rsidRPr="00787C61">
        <w:rPr>
          <w:rFonts w:asciiTheme="minorHAnsi" w:hAnsiTheme="minorHAnsi"/>
          <w:sz w:val="15"/>
          <w:szCs w:val="15"/>
        </w:rPr>
        <w:t>w </w:t>
      </w:r>
      <w:r w:rsidR="004C0050" w:rsidRPr="00787C61">
        <w:rPr>
          <w:rFonts w:asciiTheme="minorHAnsi" w:hAnsiTheme="minorHAnsi"/>
          <w:sz w:val="15"/>
          <w:szCs w:val="15"/>
        </w:rPr>
        <w:t>zastosowaniu art. 107 i 108 Traktatu (Dz. Urz. UE L 187 z 26.06.2014, str. 1)</w:t>
      </w:r>
      <w:r w:rsidR="004508DB" w:rsidRPr="00787C61">
        <w:rPr>
          <w:rFonts w:asciiTheme="minorHAnsi" w:hAnsiTheme="minorHAnsi"/>
          <w:sz w:val="15"/>
          <w:szCs w:val="15"/>
        </w:rPr>
        <w:t xml:space="preserve"> </w:t>
      </w:r>
      <w:r w:rsidR="009153F2" w:rsidRPr="00787C61">
        <w:rPr>
          <w:rFonts w:asciiTheme="minorHAnsi" w:hAnsiTheme="minorHAnsi"/>
          <w:sz w:val="15"/>
          <w:szCs w:val="15"/>
        </w:rPr>
        <w:t xml:space="preserve">zwanym dalej „rozporządzeniem Komisji nr 651/2014”,  </w:t>
      </w:r>
      <w:r w:rsidR="004C0050" w:rsidRPr="00787C61">
        <w:rPr>
          <w:rFonts w:asciiTheme="minorHAnsi" w:hAnsiTheme="minorHAnsi"/>
          <w:sz w:val="15"/>
          <w:szCs w:val="15"/>
        </w:rPr>
        <w:t>a Wnioskodawca  zapewnia, że wszelkie warunki do otrz</w:t>
      </w:r>
      <w:r w:rsidR="004D2BA1" w:rsidRPr="00787C61">
        <w:rPr>
          <w:rFonts w:asciiTheme="minorHAnsi" w:hAnsiTheme="minorHAnsi"/>
          <w:sz w:val="15"/>
          <w:szCs w:val="15"/>
        </w:rPr>
        <w:t>ymania pomocy zostały speł</w:t>
      </w:r>
      <w:r w:rsidR="00780FFC" w:rsidRPr="00787C61">
        <w:rPr>
          <w:rFonts w:asciiTheme="minorHAnsi" w:hAnsiTheme="minorHAnsi"/>
          <w:sz w:val="15"/>
          <w:szCs w:val="15"/>
        </w:rPr>
        <w:t xml:space="preserve">nione w </w:t>
      </w:r>
      <w:r w:rsidR="00E3441C" w:rsidRPr="00787C61">
        <w:rPr>
          <w:rFonts w:asciiTheme="minorHAnsi" w:hAnsiTheme="minorHAnsi"/>
          <w:sz w:val="15"/>
          <w:szCs w:val="15"/>
        </w:rPr>
        <w:t>szczególności</w:t>
      </w:r>
      <w:r w:rsidR="00780FFC" w:rsidRPr="00787C61">
        <w:rPr>
          <w:rFonts w:asciiTheme="minorHAnsi" w:hAnsiTheme="minorHAnsi"/>
          <w:sz w:val="15"/>
          <w:szCs w:val="15"/>
        </w:rPr>
        <w:t xml:space="preserve"> zawarte w </w:t>
      </w:r>
      <w:r w:rsidR="00780FFC" w:rsidRPr="00787C61">
        <w:rPr>
          <w:rFonts w:asciiTheme="minorHAnsi" w:hAnsiTheme="minorHAnsi"/>
          <w:snapToGrid w:val="0"/>
          <w:sz w:val="15"/>
          <w:szCs w:val="15"/>
        </w:rPr>
        <w:t xml:space="preserve">rozdziale </w:t>
      </w:r>
      <w:r w:rsidR="004D2BA1" w:rsidRPr="00787C61">
        <w:rPr>
          <w:rFonts w:asciiTheme="minorHAnsi" w:hAnsiTheme="minorHAnsi"/>
          <w:snapToGrid w:val="0"/>
          <w:sz w:val="15"/>
          <w:szCs w:val="15"/>
        </w:rPr>
        <w:t>I</w:t>
      </w:r>
      <w:r w:rsidR="00855F43" w:rsidRPr="00787C61">
        <w:rPr>
          <w:rFonts w:asciiTheme="minorHAnsi" w:hAnsiTheme="minorHAnsi"/>
          <w:snapToGrid w:val="0"/>
          <w:sz w:val="15"/>
          <w:szCs w:val="15"/>
        </w:rPr>
        <w:t> </w:t>
      </w:r>
      <w:r w:rsidR="004D2BA1" w:rsidRPr="00787C61">
        <w:rPr>
          <w:rFonts w:asciiTheme="minorHAnsi" w:hAnsiTheme="minorHAnsi"/>
          <w:snapToGrid w:val="0"/>
          <w:sz w:val="15"/>
          <w:szCs w:val="15"/>
        </w:rPr>
        <w:t xml:space="preserve">tego </w:t>
      </w:r>
      <w:r w:rsidR="004D2BA1" w:rsidRPr="00787C61">
        <w:rPr>
          <w:rFonts w:asciiTheme="minorHAnsi" w:hAnsiTheme="minorHAnsi"/>
          <w:sz w:val="15"/>
          <w:szCs w:val="15"/>
        </w:rPr>
        <w:t>rozporządzenia.</w:t>
      </w:r>
    </w:p>
    <w:p w:rsidR="007608D4" w:rsidRPr="00787C61" w:rsidRDefault="00091C89" w:rsidP="007608D4">
      <w:pPr>
        <w:autoSpaceDE w:val="0"/>
        <w:autoSpaceDN w:val="0"/>
        <w:adjustRightInd w:val="0"/>
        <w:spacing w:before="60"/>
        <w:ind w:left="709" w:hanging="709"/>
        <w:rPr>
          <w:rFonts w:asciiTheme="minorHAnsi" w:hAnsiTheme="minorHAnsi"/>
          <w:sz w:val="15"/>
          <w:szCs w:val="15"/>
        </w:rPr>
      </w:pPr>
      <w:r w:rsidRPr="00787C61">
        <w:rPr>
          <w:rFonts w:asciiTheme="minorHAnsi" w:hAnsiTheme="minorHAnsi"/>
          <w:sz w:val="15"/>
          <w:szCs w:val="15"/>
        </w:rPr>
        <w:t>Za inwestycję</w:t>
      </w:r>
      <w:r w:rsidR="001324DA" w:rsidRPr="00787C61">
        <w:rPr>
          <w:rFonts w:asciiTheme="minorHAnsi" w:hAnsiTheme="minorHAnsi"/>
          <w:sz w:val="15"/>
          <w:szCs w:val="15"/>
        </w:rPr>
        <w:t xml:space="preserve"> początkową</w:t>
      </w:r>
      <w:r w:rsidRPr="00787C61">
        <w:rPr>
          <w:rFonts w:asciiTheme="minorHAnsi" w:hAnsiTheme="minorHAnsi"/>
          <w:sz w:val="15"/>
          <w:szCs w:val="15"/>
        </w:rPr>
        <w:t xml:space="preserve"> uznaje się:</w:t>
      </w:r>
    </w:p>
    <w:p w:rsidR="007608D4" w:rsidRPr="00787C61" w:rsidRDefault="007608D4" w:rsidP="007608D4">
      <w:pPr>
        <w:autoSpaceDE w:val="0"/>
        <w:autoSpaceDN w:val="0"/>
        <w:adjustRightInd w:val="0"/>
        <w:ind w:right="-427"/>
        <w:jc w:val="both"/>
        <w:rPr>
          <w:rFonts w:asciiTheme="minorHAnsi" w:hAnsiTheme="minorHAnsi"/>
          <w:sz w:val="15"/>
          <w:szCs w:val="15"/>
        </w:rPr>
      </w:pPr>
    </w:p>
    <w:p w:rsidR="007608D4" w:rsidRPr="00787C61" w:rsidRDefault="007608D4" w:rsidP="004508DB">
      <w:pPr>
        <w:pStyle w:val="Akapitzlist"/>
        <w:numPr>
          <w:ilvl w:val="0"/>
          <w:numId w:val="29"/>
        </w:numPr>
        <w:ind w:left="426" w:hanging="284"/>
        <w:jc w:val="both"/>
        <w:rPr>
          <w:rFonts w:asciiTheme="minorHAnsi" w:hAnsiTheme="minorHAnsi"/>
          <w:sz w:val="15"/>
          <w:szCs w:val="15"/>
        </w:rPr>
      </w:pPr>
      <w:r w:rsidRPr="00787C61">
        <w:rPr>
          <w:rFonts w:asciiTheme="minorHAnsi" w:hAnsiTheme="minorHAnsi"/>
          <w:sz w:val="15"/>
          <w:szCs w:val="15"/>
        </w:rPr>
        <w:t>inwestycję w środki trwałe oraz wartości niematerialne i prawne związane z utworzeniem nowego zakładu, zwiększeniem zdolności produkcyjnej istniejącego zakładu, dywersyfikacją produkcji zakładu przez wprowadzanie produktów uprzednio nieprodukowanych w zakładzie lub zasadniczą zmianą dotyczącą procesu produkcyjnego w istniejącym zakładzie lub</w:t>
      </w:r>
    </w:p>
    <w:p w:rsidR="007608D4" w:rsidRPr="00787C61" w:rsidRDefault="007608D4" w:rsidP="004508DB">
      <w:pPr>
        <w:pStyle w:val="Akapitzlist"/>
        <w:numPr>
          <w:ilvl w:val="0"/>
          <w:numId w:val="29"/>
        </w:numPr>
        <w:ind w:left="426" w:hanging="284"/>
        <w:jc w:val="both"/>
        <w:rPr>
          <w:rFonts w:asciiTheme="minorHAnsi" w:hAnsiTheme="minorHAnsi"/>
          <w:sz w:val="15"/>
          <w:szCs w:val="15"/>
        </w:rPr>
      </w:pPr>
      <w:r w:rsidRPr="00787C61">
        <w:rPr>
          <w:rFonts w:asciiTheme="minorHAnsi" w:hAnsiTheme="minorHAnsi"/>
          <w:sz w:val="15"/>
          <w:szCs w:val="15"/>
        </w:rPr>
        <w:t>nabycie aktywów należących do zakładu, który został zamknięty lub zostałby zamknięty, gdyby zakup nie nastąpił, przy czym aktywa są nabywane przez inwestora niezależnego od zbywcy; wyklucza się samo nabycie akcji lub udziałów przedsiębiorstwa.</w:t>
      </w:r>
    </w:p>
    <w:p w:rsidR="007608D4" w:rsidRPr="00787C61" w:rsidRDefault="007608D4" w:rsidP="007608D4">
      <w:pPr>
        <w:autoSpaceDE w:val="0"/>
        <w:autoSpaceDN w:val="0"/>
        <w:adjustRightInd w:val="0"/>
        <w:ind w:right="-427"/>
        <w:jc w:val="both"/>
        <w:rPr>
          <w:rFonts w:asciiTheme="minorHAnsi" w:hAnsiTheme="minorHAnsi"/>
          <w:sz w:val="15"/>
          <w:szCs w:val="15"/>
        </w:rPr>
      </w:pPr>
    </w:p>
    <w:p w:rsidR="002C0FC8" w:rsidRPr="00787C61" w:rsidRDefault="00091C89" w:rsidP="002C0FC8">
      <w:pPr>
        <w:autoSpaceDE w:val="0"/>
        <w:autoSpaceDN w:val="0"/>
        <w:adjustRightInd w:val="0"/>
        <w:jc w:val="center"/>
        <w:rPr>
          <w:rFonts w:asciiTheme="minorHAnsi" w:hAnsiTheme="minorHAnsi"/>
          <w:sz w:val="15"/>
          <w:szCs w:val="15"/>
          <w:u w:val="single"/>
        </w:rPr>
      </w:pPr>
      <w:r w:rsidRPr="00787C61">
        <w:rPr>
          <w:rFonts w:asciiTheme="minorHAnsi" w:hAnsiTheme="minorHAnsi"/>
          <w:sz w:val="15"/>
          <w:szCs w:val="15"/>
          <w:u w:val="single"/>
        </w:rPr>
        <w:t xml:space="preserve">Za nową inwestycję nie uznaje się inwestycji prowadzącej jedynie do odtworzenia zdolności produkcyjnych, </w:t>
      </w:r>
    </w:p>
    <w:p w:rsidR="00091C89" w:rsidRPr="00787C61" w:rsidRDefault="00091C89" w:rsidP="002C0FC8">
      <w:pPr>
        <w:autoSpaceDE w:val="0"/>
        <w:autoSpaceDN w:val="0"/>
        <w:adjustRightInd w:val="0"/>
        <w:jc w:val="center"/>
        <w:rPr>
          <w:rFonts w:asciiTheme="minorHAnsi" w:hAnsiTheme="minorHAnsi"/>
          <w:sz w:val="15"/>
          <w:szCs w:val="15"/>
          <w:u w:val="single"/>
        </w:rPr>
      </w:pPr>
      <w:r w:rsidRPr="00787C61">
        <w:rPr>
          <w:rFonts w:asciiTheme="minorHAnsi" w:hAnsiTheme="minorHAnsi"/>
          <w:sz w:val="15"/>
          <w:szCs w:val="15"/>
          <w:u w:val="single"/>
        </w:rPr>
        <w:t>ani inwestycji polegającej na nabyciu udziałów lub akcji przedsiębiorstwa.</w:t>
      </w:r>
    </w:p>
    <w:p w:rsidR="00091C89" w:rsidRPr="00787C61" w:rsidRDefault="00091C89" w:rsidP="00091C89">
      <w:pPr>
        <w:rPr>
          <w:rFonts w:asciiTheme="minorHAnsi" w:hAnsiTheme="minorHAnsi"/>
          <w:sz w:val="15"/>
          <w:szCs w:val="15"/>
        </w:rPr>
      </w:pPr>
    </w:p>
    <w:p w:rsidR="00D73674" w:rsidRPr="00787C61" w:rsidRDefault="00D73674" w:rsidP="005A5A77">
      <w:pPr>
        <w:numPr>
          <w:ilvl w:val="0"/>
          <w:numId w:val="11"/>
        </w:numPr>
        <w:spacing w:before="60" w:after="60"/>
        <w:ind w:left="284" w:hanging="284"/>
        <w:jc w:val="both"/>
        <w:rPr>
          <w:rFonts w:asciiTheme="minorHAnsi" w:hAnsiTheme="minorHAnsi"/>
          <w:sz w:val="15"/>
          <w:szCs w:val="15"/>
        </w:rPr>
      </w:pPr>
      <w:r w:rsidRPr="00787C61">
        <w:rPr>
          <w:rFonts w:asciiTheme="minorHAnsi" w:hAnsiTheme="minorHAnsi"/>
          <w:sz w:val="15"/>
          <w:szCs w:val="15"/>
        </w:rPr>
        <w:t>Program pomocowy, w ramach którego wnioskowane jest dofinansowanie</w:t>
      </w:r>
      <w:r w:rsidRPr="00787C61">
        <w:rPr>
          <w:rFonts w:asciiTheme="minorHAnsi" w:hAnsiTheme="minorHAnsi"/>
          <w:sz w:val="15"/>
          <w:szCs w:val="15"/>
          <w:vertAlign w:val="superscript"/>
        </w:rPr>
        <w:t>1)</w:t>
      </w:r>
      <w:r w:rsidRPr="00787C61">
        <w:rPr>
          <w:rFonts w:asciiTheme="minorHAnsi" w:hAnsiTheme="minorHAnsi"/>
          <w:sz w:val="15"/>
          <w:szCs w:val="15"/>
        </w:rPr>
        <w:t>:</w:t>
      </w:r>
    </w:p>
    <w:tbl>
      <w:tblPr>
        <w:tblW w:w="9436"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8363"/>
        <w:gridCol w:w="648"/>
      </w:tblGrid>
      <w:tr w:rsidR="00D73674" w:rsidRPr="00787C61" w:rsidTr="00B6229B">
        <w:trPr>
          <w:trHeight w:val="360"/>
        </w:trPr>
        <w:tc>
          <w:tcPr>
            <w:tcW w:w="425" w:type="dxa"/>
            <w:shd w:val="pct10" w:color="000000" w:fill="FFFFFF"/>
            <w:vAlign w:val="center"/>
          </w:tcPr>
          <w:p w:rsidR="00D73674" w:rsidRPr="00787C61" w:rsidRDefault="00D73674" w:rsidP="005A5A77">
            <w:pPr>
              <w:keepNext/>
              <w:jc w:val="center"/>
              <w:rPr>
                <w:rFonts w:asciiTheme="minorHAnsi" w:hAnsiTheme="minorHAnsi"/>
                <w:snapToGrid w:val="0"/>
                <w:sz w:val="13"/>
                <w:szCs w:val="13"/>
              </w:rPr>
            </w:pPr>
            <w:r w:rsidRPr="00787C61">
              <w:rPr>
                <w:rFonts w:asciiTheme="minorHAnsi" w:hAnsiTheme="minorHAnsi"/>
                <w:snapToGrid w:val="0"/>
                <w:sz w:val="13"/>
                <w:szCs w:val="13"/>
              </w:rPr>
              <w:t>1</w:t>
            </w:r>
          </w:p>
        </w:tc>
        <w:tc>
          <w:tcPr>
            <w:tcW w:w="8363" w:type="dxa"/>
            <w:shd w:val="pct5" w:color="000000" w:fill="FFFFFF"/>
            <w:vAlign w:val="center"/>
          </w:tcPr>
          <w:p w:rsidR="007608D4" w:rsidRPr="00787C61" w:rsidRDefault="00715BDF" w:rsidP="007608D4">
            <w:pPr>
              <w:rPr>
                <w:rFonts w:asciiTheme="minorHAnsi" w:hAnsiTheme="minorHAnsi"/>
                <w:sz w:val="13"/>
                <w:szCs w:val="13"/>
              </w:rPr>
            </w:pPr>
            <w:r w:rsidRPr="00787C61">
              <w:rPr>
                <w:rFonts w:asciiTheme="minorHAnsi" w:hAnsiTheme="minorHAnsi"/>
                <w:snapToGrid w:val="0"/>
                <w:sz w:val="13"/>
                <w:szCs w:val="13"/>
              </w:rPr>
              <w:t xml:space="preserve">Rozporządzenie Ministra Środowiska </w:t>
            </w:r>
            <w:r w:rsidR="007608D4" w:rsidRPr="00787C61">
              <w:rPr>
                <w:rFonts w:asciiTheme="minorHAnsi" w:hAnsiTheme="minorHAnsi"/>
                <w:sz w:val="13"/>
                <w:szCs w:val="13"/>
              </w:rPr>
              <w:t xml:space="preserve">z dnia 30 marca 2015 r. </w:t>
            </w:r>
            <w:r w:rsidR="007608D4" w:rsidRPr="00787C61">
              <w:rPr>
                <w:rFonts w:asciiTheme="minorHAnsi" w:hAnsiTheme="minorHAnsi"/>
                <w:bCs/>
                <w:sz w:val="13"/>
                <w:szCs w:val="13"/>
              </w:rPr>
              <w:t>w sprawie szczegółowych warunków udzielania regionalnej pomocy publicznej inwestycyjnej na cele z zakresu ochrony środowiska</w:t>
            </w:r>
            <w:r w:rsidR="007608D4" w:rsidRPr="00787C61">
              <w:rPr>
                <w:rFonts w:asciiTheme="minorHAnsi" w:hAnsiTheme="minorHAnsi"/>
                <w:sz w:val="13"/>
                <w:szCs w:val="13"/>
              </w:rPr>
              <w:t xml:space="preserve"> </w:t>
            </w:r>
            <w:r w:rsidR="00267E33" w:rsidRPr="00787C61">
              <w:rPr>
                <w:rFonts w:asciiTheme="minorHAnsi" w:hAnsiTheme="minorHAnsi"/>
                <w:sz w:val="13"/>
                <w:szCs w:val="13"/>
              </w:rPr>
              <w:t xml:space="preserve">(Dz. U. z  roku 2015 </w:t>
            </w:r>
            <w:r w:rsidR="007608D4" w:rsidRPr="00787C61">
              <w:rPr>
                <w:rFonts w:asciiTheme="minorHAnsi" w:hAnsiTheme="minorHAnsi"/>
                <w:sz w:val="13"/>
                <w:szCs w:val="13"/>
              </w:rPr>
              <w:t xml:space="preserve"> poz. 540)</w:t>
            </w:r>
          </w:p>
          <w:p w:rsidR="00D73674" w:rsidRPr="00787C61" w:rsidRDefault="00D73674" w:rsidP="007608D4">
            <w:pPr>
              <w:keepNext/>
              <w:rPr>
                <w:rFonts w:asciiTheme="minorHAnsi" w:hAnsiTheme="minorHAnsi"/>
                <w:snapToGrid w:val="0"/>
                <w:sz w:val="13"/>
                <w:szCs w:val="13"/>
              </w:rPr>
            </w:pPr>
          </w:p>
        </w:tc>
        <w:tc>
          <w:tcPr>
            <w:tcW w:w="648" w:type="dxa"/>
            <w:vAlign w:val="center"/>
          </w:tcPr>
          <w:p w:rsidR="00D73674" w:rsidRPr="00787C61" w:rsidRDefault="00D73674" w:rsidP="005A5A77">
            <w:pPr>
              <w:keepNext/>
              <w:jc w:val="center"/>
              <w:rPr>
                <w:rFonts w:asciiTheme="minorHAnsi" w:hAnsiTheme="minorHAnsi"/>
                <w:snapToGrid w:val="0"/>
                <w:sz w:val="15"/>
                <w:szCs w:val="15"/>
              </w:rPr>
            </w:pPr>
          </w:p>
        </w:tc>
      </w:tr>
      <w:tr w:rsidR="00D73674" w:rsidRPr="00787C61" w:rsidTr="00B6229B">
        <w:trPr>
          <w:trHeight w:val="393"/>
        </w:trPr>
        <w:tc>
          <w:tcPr>
            <w:tcW w:w="425" w:type="dxa"/>
            <w:shd w:val="pct10" w:color="000000" w:fill="FFFFFF"/>
            <w:vAlign w:val="center"/>
          </w:tcPr>
          <w:p w:rsidR="00D73674" w:rsidRPr="00787C61" w:rsidRDefault="00D73674" w:rsidP="005A5A77">
            <w:pPr>
              <w:jc w:val="center"/>
              <w:rPr>
                <w:rFonts w:asciiTheme="minorHAnsi" w:hAnsiTheme="minorHAnsi"/>
                <w:snapToGrid w:val="0"/>
                <w:sz w:val="13"/>
                <w:szCs w:val="13"/>
              </w:rPr>
            </w:pPr>
            <w:r w:rsidRPr="00787C61">
              <w:rPr>
                <w:rFonts w:asciiTheme="minorHAnsi" w:hAnsiTheme="minorHAnsi"/>
                <w:snapToGrid w:val="0"/>
                <w:sz w:val="13"/>
                <w:szCs w:val="13"/>
              </w:rPr>
              <w:t>2</w:t>
            </w:r>
          </w:p>
        </w:tc>
        <w:tc>
          <w:tcPr>
            <w:tcW w:w="8363" w:type="dxa"/>
            <w:shd w:val="pct5" w:color="000000" w:fill="FFFFFF"/>
          </w:tcPr>
          <w:p w:rsidR="00D73674" w:rsidRPr="00787C61" w:rsidRDefault="00D73674" w:rsidP="005A5A77">
            <w:pPr>
              <w:rPr>
                <w:rFonts w:asciiTheme="minorHAnsi" w:hAnsiTheme="minorHAnsi"/>
                <w:sz w:val="13"/>
                <w:szCs w:val="13"/>
              </w:rPr>
            </w:pPr>
            <w:r w:rsidRPr="00787C61">
              <w:rPr>
                <w:rFonts w:asciiTheme="minorHAnsi" w:hAnsiTheme="minorHAnsi"/>
                <w:sz w:val="13"/>
                <w:szCs w:val="13"/>
              </w:rPr>
              <w:t xml:space="preserve">Uzasadnienie wniosku oraz w przypadku innego programu pomocowego –  jego nazwa i pełna podstawa prawna </w:t>
            </w:r>
            <w:r w:rsidR="004C0050" w:rsidRPr="00787C61">
              <w:rPr>
                <w:rFonts w:asciiTheme="minorHAnsi" w:hAnsiTheme="minorHAnsi"/>
                <w:sz w:val="13"/>
                <w:szCs w:val="13"/>
              </w:rPr>
              <w:t xml:space="preserve">oraz opis potwierdzający spełnienie wszelkich przesłanek umożliwiających </w:t>
            </w:r>
            <w:r w:rsidR="00EB3417" w:rsidRPr="00787C61">
              <w:rPr>
                <w:rFonts w:asciiTheme="minorHAnsi" w:hAnsiTheme="minorHAnsi"/>
                <w:sz w:val="13"/>
                <w:szCs w:val="13"/>
              </w:rPr>
              <w:t>udzielen</w:t>
            </w:r>
            <w:r w:rsidR="004C0050" w:rsidRPr="00787C61">
              <w:rPr>
                <w:rFonts w:asciiTheme="minorHAnsi" w:hAnsiTheme="minorHAnsi"/>
                <w:sz w:val="13"/>
                <w:szCs w:val="13"/>
              </w:rPr>
              <w:t>i</w:t>
            </w:r>
            <w:r w:rsidR="00EB3417" w:rsidRPr="00787C61">
              <w:rPr>
                <w:rFonts w:asciiTheme="minorHAnsi" w:hAnsiTheme="minorHAnsi"/>
                <w:sz w:val="13"/>
                <w:szCs w:val="13"/>
              </w:rPr>
              <w:t>e</w:t>
            </w:r>
            <w:r w:rsidR="004C0050" w:rsidRPr="00787C61">
              <w:rPr>
                <w:rFonts w:asciiTheme="minorHAnsi" w:hAnsiTheme="minorHAnsi"/>
                <w:sz w:val="13"/>
                <w:szCs w:val="13"/>
              </w:rPr>
              <w:t xml:space="preserve"> pomocy  …………………………………………………… </w:t>
            </w:r>
            <w:r w:rsidR="00715BDF" w:rsidRPr="00787C61">
              <w:rPr>
                <w:rFonts w:asciiTheme="minorHAnsi" w:hAnsiTheme="minorHAnsi"/>
                <w:sz w:val="13"/>
                <w:szCs w:val="13"/>
              </w:rPr>
              <w:t>…………………………………</w:t>
            </w:r>
            <w:r w:rsidR="00B6229B" w:rsidRPr="00787C61">
              <w:rPr>
                <w:rFonts w:asciiTheme="minorHAnsi" w:hAnsiTheme="minorHAnsi"/>
                <w:sz w:val="13"/>
                <w:szCs w:val="13"/>
              </w:rPr>
              <w:t>………………………………………………………………………………………………………………………….</w:t>
            </w:r>
            <w:r w:rsidR="00715BDF" w:rsidRPr="00787C61">
              <w:rPr>
                <w:rFonts w:asciiTheme="minorHAnsi" w:hAnsiTheme="minorHAnsi"/>
                <w:sz w:val="13"/>
                <w:szCs w:val="13"/>
              </w:rPr>
              <w:t>……</w:t>
            </w:r>
          </w:p>
          <w:p w:rsidR="004C0050" w:rsidRPr="00787C61" w:rsidRDefault="004C0050" w:rsidP="004C0050">
            <w:pPr>
              <w:rPr>
                <w:rFonts w:asciiTheme="minorHAnsi" w:hAnsiTheme="minorHAnsi"/>
                <w:sz w:val="13"/>
                <w:szCs w:val="13"/>
              </w:rPr>
            </w:pPr>
            <w:r w:rsidRPr="00787C61">
              <w:rPr>
                <w:rFonts w:asciiTheme="minorHAnsi" w:hAnsiTheme="minorHAnsi"/>
                <w:sz w:val="13"/>
                <w:szCs w:val="13"/>
              </w:rPr>
              <w:t>………………………………………………………………………………………………………………………………………………………................</w:t>
            </w:r>
          </w:p>
          <w:p w:rsidR="004C0050" w:rsidRPr="00787C61" w:rsidRDefault="004C0050" w:rsidP="004C0050">
            <w:pPr>
              <w:rPr>
                <w:rFonts w:asciiTheme="minorHAnsi" w:hAnsiTheme="minorHAnsi"/>
                <w:sz w:val="13"/>
                <w:szCs w:val="13"/>
              </w:rPr>
            </w:pPr>
            <w:r w:rsidRPr="00787C61">
              <w:rPr>
                <w:rFonts w:asciiTheme="minorHAnsi" w:hAnsiTheme="minorHAnsi"/>
                <w:sz w:val="13"/>
                <w:szCs w:val="13"/>
              </w:rPr>
              <w:t>…………………………………………………………………………………………………………………………………………………………………..</w:t>
            </w:r>
          </w:p>
        </w:tc>
        <w:tc>
          <w:tcPr>
            <w:tcW w:w="648" w:type="dxa"/>
            <w:vAlign w:val="center"/>
          </w:tcPr>
          <w:p w:rsidR="00D73674" w:rsidRPr="00787C61" w:rsidRDefault="00D73674" w:rsidP="005A5A77">
            <w:pPr>
              <w:jc w:val="center"/>
              <w:rPr>
                <w:rFonts w:asciiTheme="minorHAnsi" w:hAnsiTheme="minorHAnsi"/>
                <w:snapToGrid w:val="0"/>
                <w:sz w:val="15"/>
                <w:szCs w:val="15"/>
              </w:rPr>
            </w:pPr>
          </w:p>
        </w:tc>
      </w:tr>
    </w:tbl>
    <w:p w:rsidR="00D73674" w:rsidRPr="00787C61" w:rsidRDefault="00D73674" w:rsidP="005A5A77">
      <w:pPr>
        <w:numPr>
          <w:ilvl w:val="0"/>
          <w:numId w:val="5"/>
        </w:numPr>
        <w:ind w:left="788" w:hanging="221"/>
        <w:jc w:val="both"/>
        <w:rPr>
          <w:rFonts w:asciiTheme="minorHAnsi" w:hAnsiTheme="minorHAnsi"/>
          <w:sz w:val="12"/>
          <w:szCs w:val="12"/>
        </w:rPr>
      </w:pPr>
      <w:r w:rsidRPr="00787C61">
        <w:rPr>
          <w:rFonts w:asciiTheme="minorHAnsi" w:hAnsiTheme="minorHAnsi"/>
          <w:sz w:val="12"/>
          <w:szCs w:val="12"/>
        </w:rPr>
        <w:t xml:space="preserve"> zaznaczyć właściwą odpowiedź znakiem „X”</w:t>
      </w:r>
    </w:p>
    <w:p w:rsidR="00D73674" w:rsidRPr="00787C61" w:rsidRDefault="00D73674" w:rsidP="00D73674">
      <w:pPr>
        <w:tabs>
          <w:tab w:val="left" w:pos="567"/>
        </w:tabs>
        <w:rPr>
          <w:rFonts w:asciiTheme="minorHAnsi" w:hAnsiTheme="minorHAnsi"/>
          <w:sz w:val="15"/>
          <w:szCs w:val="15"/>
        </w:rPr>
      </w:pPr>
    </w:p>
    <w:p w:rsidR="00AA0FDE" w:rsidRPr="00787C61" w:rsidRDefault="00AA0FDE" w:rsidP="005A5A77">
      <w:pPr>
        <w:numPr>
          <w:ilvl w:val="0"/>
          <w:numId w:val="11"/>
        </w:numPr>
        <w:ind w:left="284" w:hanging="284"/>
        <w:jc w:val="both"/>
        <w:rPr>
          <w:rFonts w:asciiTheme="minorHAnsi" w:hAnsiTheme="minorHAnsi"/>
          <w:sz w:val="15"/>
          <w:szCs w:val="15"/>
        </w:rPr>
      </w:pPr>
      <w:r w:rsidRPr="00787C61">
        <w:rPr>
          <w:rFonts w:asciiTheme="minorHAnsi" w:hAnsiTheme="minorHAnsi"/>
          <w:sz w:val="15"/>
          <w:szCs w:val="15"/>
        </w:rPr>
        <w:t>Czy zadanie objęte wnioskiem jest „inwestycją</w:t>
      </w:r>
      <w:r w:rsidR="004C0050" w:rsidRPr="00787C61">
        <w:rPr>
          <w:rFonts w:asciiTheme="minorHAnsi" w:hAnsiTheme="minorHAnsi"/>
          <w:sz w:val="15"/>
          <w:szCs w:val="15"/>
        </w:rPr>
        <w:t xml:space="preserve"> początkową </w:t>
      </w:r>
      <w:r w:rsidRPr="00787C61">
        <w:rPr>
          <w:rFonts w:asciiTheme="minorHAnsi" w:hAnsiTheme="minorHAnsi"/>
          <w:sz w:val="15"/>
          <w:szCs w:val="15"/>
        </w:rPr>
        <w:t xml:space="preserve">” </w:t>
      </w:r>
      <w:r w:rsidRPr="00787C61">
        <w:rPr>
          <w:rFonts w:asciiTheme="minorHAnsi" w:hAnsiTheme="minorHAnsi"/>
          <w:sz w:val="15"/>
          <w:szCs w:val="15"/>
          <w:vertAlign w:val="superscript"/>
        </w:rPr>
        <w:t>1)?</w:t>
      </w:r>
    </w:p>
    <w:p w:rsidR="00AA0FDE" w:rsidRPr="00787C61" w:rsidRDefault="00AA0FDE" w:rsidP="005A5A77">
      <w:pPr>
        <w:spacing w:after="60"/>
        <w:ind w:left="284" w:right="-427"/>
        <w:jc w:val="both"/>
        <w:rPr>
          <w:rFonts w:asciiTheme="minorHAnsi" w:hAnsiTheme="minorHAnsi"/>
          <w:sz w:val="15"/>
          <w:szCs w:val="15"/>
        </w:rPr>
      </w:pPr>
      <w:r w:rsidRPr="00787C61">
        <w:rPr>
          <w:rFonts w:asciiTheme="minorHAnsi" w:hAnsiTheme="minorHAnsi"/>
          <w:sz w:val="15"/>
          <w:szCs w:val="15"/>
        </w:rPr>
        <w:t xml:space="preserve">Zgodnie z definicją zawartą w rozporządzeniu </w:t>
      </w:r>
      <w:r w:rsidR="007608D4" w:rsidRPr="00787C61">
        <w:rPr>
          <w:rFonts w:asciiTheme="minorHAnsi" w:hAnsiTheme="minorHAnsi"/>
          <w:sz w:val="15"/>
          <w:szCs w:val="15"/>
        </w:rPr>
        <w:t>Ministra Środowiska z dnia 30 marca  2015</w:t>
      </w:r>
      <w:r w:rsidR="001D4A9C" w:rsidRPr="00787C61">
        <w:rPr>
          <w:rFonts w:asciiTheme="minorHAnsi" w:hAnsiTheme="minorHAnsi"/>
          <w:sz w:val="15"/>
          <w:szCs w:val="15"/>
        </w:rPr>
        <w:t xml:space="preserve"> r. w sprawie szczegółowych warunków udzielania regionalnej pomocy publicznej</w:t>
      </w:r>
      <w:r w:rsidR="007608D4" w:rsidRPr="00787C61">
        <w:rPr>
          <w:rFonts w:asciiTheme="minorHAnsi" w:hAnsiTheme="minorHAnsi"/>
          <w:sz w:val="15"/>
          <w:szCs w:val="15"/>
        </w:rPr>
        <w:t xml:space="preserve"> inwestycyjne </w:t>
      </w:r>
      <w:r w:rsidR="001D4A9C" w:rsidRPr="00787C61">
        <w:rPr>
          <w:rFonts w:asciiTheme="minorHAnsi" w:hAnsiTheme="minorHAnsi"/>
          <w:sz w:val="15"/>
          <w:szCs w:val="15"/>
        </w:rPr>
        <w:t xml:space="preserve"> na niektóre cele z zakresu o</w:t>
      </w:r>
      <w:r w:rsidR="007608D4" w:rsidRPr="00787C61">
        <w:rPr>
          <w:rFonts w:asciiTheme="minorHAnsi" w:hAnsiTheme="minorHAnsi"/>
          <w:sz w:val="15"/>
          <w:szCs w:val="15"/>
        </w:rPr>
        <w:t xml:space="preserve">chrony środowiska (Dz. U. z </w:t>
      </w:r>
      <w:r w:rsidR="00780FFC" w:rsidRPr="00787C61">
        <w:rPr>
          <w:rFonts w:asciiTheme="minorHAnsi" w:hAnsiTheme="minorHAnsi"/>
          <w:sz w:val="15"/>
          <w:szCs w:val="15"/>
        </w:rPr>
        <w:t xml:space="preserve">dnia 17 kwietna </w:t>
      </w:r>
      <w:r w:rsidR="007608D4" w:rsidRPr="00787C61">
        <w:rPr>
          <w:rFonts w:asciiTheme="minorHAnsi" w:hAnsiTheme="minorHAnsi"/>
          <w:sz w:val="15"/>
          <w:szCs w:val="15"/>
        </w:rPr>
        <w:t>2015</w:t>
      </w:r>
      <w:r w:rsidR="00780FFC" w:rsidRPr="00787C61">
        <w:rPr>
          <w:rFonts w:asciiTheme="minorHAnsi" w:hAnsiTheme="minorHAnsi"/>
          <w:sz w:val="15"/>
          <w:szCs w:val="15"/>
        </w:rPr>
        <w:t> </w:t>
      </w:r>
      <w:r w:rsidR="007608D4" w:rsidRPr="00787C61">
        <w:rPr>
          <w:rFonts w:asciiTheme="minorHAnsi" w:hAnsiTheme="minorHAnsi"/>
          <w:sz w:val="15"/>
          <w:szCs w:val="15"/>
        </w:rPr>
        <w:t>r. poz. 540</w:t>
      </w:r>
      <w:r w:rsidR="001D4A9C" w:rsidRPr="00787C61">
        <w:rPr>
          <w:rFonts w:asciiTheme="minorHAnsi" w:hAnsiTheme="minorHAnsi"/>
          <w:sz w:val="15"/>
          <w:szCs w:val="15"/>
        </w:rPr>
        <w:t>)</w:t>
      </w:r>
      <w:r w:rsidR="0035122B" w:rsidRPr="00787C61">
        <w:rPr>
          <w:rFonts w:asciiTheme="minorHAnsi" w:hAnsiTheme="minorHAnsi"/>
          <w:snapToGrid w:val="0"/>
          <w:sz w:val="15"/>
          <w:szCs w:val="15"/>
        </w:rPr>
        <w:t xml:space="preserve"> </w:t>
      </w:r>
      <w:r w:rsidRPr="00787C61">
        <w:rPr>
          <w:rFonts w:asciiTheme="minorHAnsi" w:hAnsiTheme="minorHAnsi"/>
          <w:sz w:val="15"/>
          <w:szCs w:val="15"/>
        </w:rPr>
        <w:t xml:space="preserve"> </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AA0FDE" w:rsidRPr="00787C61" w:rsidTr="00A94F48">
        <w:trPr>
          <w:trHeight w:val="360"/>
        </w:trPr>
        <w:tc>
          <w:tcPr>
            <w:tcW w:w="567" w:type="dxa"/>
            <w:tcBorders>
              <w:top w:val="nil"/>
              <w:left w:val="nil"/>
              <w:bottom w:val="nil"/>
            </w:tcBorders>
            <w:vAlign w:val="center"/>
          </w:tcPr>
          <w:p w:rsidR="00AA0FDE" w:rsidRPr="00787C61" w:rsidRDefault="00AA0FDE" w:rsidP="00A94F48">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AA0FDE" w:rsidRPr="00787C61" w:rsidRDefault="00AA0FDE" w:rsidP="00A94F48">
            <w:pPr>
              <w:rPr>
                <w:rFonts w:asciiTheme="minorHAnsi" w:hAnsiTheme="minorHAnsi"/>
                <w:sz w:val="15"/>
                <w:szCs w:val="15"/>
                <w:u w:val="single"/>
              </w:rPr>
            </w:pPr>
          </w:p>
        </w:tc>
        <w:tc>
          <w:tcPr>
            <w:tcW w:w="284" w:type="dxa"/>
            <w:tcBorders>
              <w:top w:val="nil"/>
              <w:bottom w:val="nil"/>
              <w:right w:val="nil"/>
            </w:tcBorders>
            <w:vAlign w:val="center"/>
          </w:tcPr>
          <w:p w:rsidR="00AA0FDE" w:rsidRPr="00787C61" w:rsidRDefault="00AA0FDE" w:rsidP="00A94F48">
            <w:pPr>
              <w:jc w:val="center"/>
              <w:rPr>
                <w:rFonts w:asciiTheme="minorHAnsi" w:hAnsiTheme="minorHAnsi"/>
                <w:sz w:val="15"/>
                <w:szCs w:val="15"/>
              </w:rPr>
            </w:pPr>
          </w:p>
        </w:tc>
        <w:tc>
          <w:tcPr>
            <w:tcW w:w="567" w:type="dxa"/>
            <w:tcBorders>
              <w:top w:val="nil"/>
              <w:left w:val="nil"/>
              <w:bottom w:val="nil"/>
            </w:tcBorders>
            <w:vAlign w:val="center"/>
          </w:tcPr>
          <w:p w:rsidR="00AA0FDE" w:rsidRPr="00787C61" w:rsidRDefault="00AA0FDE" w:rsidP="00A94F48">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AA0FDE" w:rsidRPr="00787C61" w:rsidRDefault="00AA0FDE" w:rsidP="00A94F48">
            <w:pPr>
              <w:jc w:val="center"/>
              <w:rPr>
                <w:rFonts w:asciiTheme="minorHAnsi" w:hAnsiTheme="minorHAnsi"/>
                <w:sz w:val="15"/>
                <w:szCs w:val="15"/>
              </w:rPr>
            </w:pPr>
          </w:p>
        </w:tc>
      </w:tr>
    </w:tbl>
    <w:p w:rsidR="00AA0FDE" w:rsidRPr="00787C61" w:rsidRDefault="00AA0FDE" w:rsidP="00110352">
      <w:pPr>
        <w:numPr>
          <w:ilvl w:val="0"/>
          <w:numId w:val="3"/>
        </w:numPr>
        <w:tabs>
          <w:tab w:val="left" w:pos="2410"/>
        </w:tabs>
        <w:spacing w:before="60"/>
        <w:ind w:firstLine="1341"/>
        <w:jc w:val="both"/>
        <w:rPr>
          <w:rFonts w:asciiTheme="minorHAnsi" w:hAnsiTheme="minorHAnsi"/>
          <w:sz w:val="12"/>
          <w:szCs w:val="12"/>
        </w:rPr>
      </w:pPr>
      <w:r w:rsidRPr="00787C61">
        <w:rPr>
          <w:rFonts w:asciiTheme="minorHAnsi" w:hAnsiTheme="minorHAnsi"/>
          <w:sz w:val="12"/>
          <w:szCs w:val="12"/>
        </w:rPr>
        <w:t>zaznaczyć właściwą odpowiedź znakiem „X”</w:t>
      </w:r>
    </w:p>
    <w:p w:rsidR="001324DA" w:rsidRPr="00787C61" w:rsidRDefault="001324DA" w:rsidP="001324DA">
      <w:pPr>
        <w:tabs>
          <w:tab w:val="left" w:pos="2410"/>
        </w:tabs>
        <w:spacing w:before="60"/>
        <w:ind w:left="2127"/>
        <w:jc w:val="both"/>
        <w:rPr>
          <w:rFonts w:asciiTheme="minorHAnsi" w:hAnsiTheme="minorHAnsi"/>
          <w:sz w:val="12"/>
          <w:szCs w:val="12"/>
        </w:rPr>
      </w:pPr>
    </w:p>
    <w:p w:rsidR="004C0050" w:rsidRPr="00787C61" w:rsidRDefault="004C0050" w:rsidP="00A5081F">
      <w:pPr>
        <w:numPr>
          <w:ilvl w:val="0"/>
          <w:numId w:val="11"/>
        </w:numPr>
        <w:ind w:left="284" w:hanging="284"/>
        <w:jc w:val="both"/>
        <w:rPr>
          <w:rFonts w:asciiTheme="minorHAnsi" w:hAnsiTheme="minorHAnsi"/>
          <w:sz w:val="15"/>
          <w:szCs w:val="15"/>
        </w:rPr>
      </w:pPr>
      <w:r w:rsidRPr="00787C61">
        <w:rPr>
          <w:rFonts w:asciiTheme="minorHAnsi" w:hAnsiTheme="minorHAnsi"/>
          <w:sz w:val="15"/>
          <w:szCs w:val="15"/>
        </w:rPr>
        <w:t>Wnioskowana pomoc regionalna nie przekracza kwot:</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inwestycyjna na ochronę środowiska, wyłączając pomoc inwestycyjną na rekultywację zanieczyszczonych terenów oraz pomoc na sieć dystrybucji będącą częścią efektywnego energet</w:t>
      </w:r>
      <w:r w:rsidR="00855F43" w:rsidRPr="00787C61">
        <w:rPr>
          <w:rFonts w:asciiTheme="minorHAnsi" w:hAnsiTheme="minorHAnsi"/>
          <w:sz w:val="15"/>
          <w:szCs w:val="15"/>
        </w:rPr>
        <w:t>ycznie systemu ciepłowniczego i </w:t>
      </w:r>
      <w:r w:rsidRPr="00787C61">
        <w:rPr>
          <w:rFonts w:asciiTheme="minorHAnsi" w:hAnsiTheme="minorHAnsi"/>
          <w:sz w:val="15"/>
          <w:szCs w:val="15"/>
        </w:rPr>
        <w:t>chłodniczego: 15 mln EUR na przedsiębiorstwo i na jeden projekt inwestycyjny;</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inwestycyjna na projekty związane z efektywnością energetyczną: 10 mln EUR zgodnie z art. 39 ust. 5;</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inwestycyjna na rekultywację zanieczyszczonych terenów: 20 mln EUR na przedsiębiorstwo i na jeden projekt inwestycyjny;</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operacyjna na produkcję energii elektrycznej ze źródeł odnawialnych oraz pomoc operacyjna na promowanie energii ze źródeł odnawialnych w instalacjach działających na małą skalę: 15 mln EUR na przedsiębiorstwo i na projekt. W przypadku gdy pomoc jest przyznana na podstawie procedury przetargowej zgodnej z zasadami konkurencji na mocy art. 42: 150 mln EUR rocznie z uwzględnieniem połączonego budżetu wszystkich programów objętych art. 42;</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inwestycyjna na rzecz lokalnej sieci ciepłowniczej lub chłodniczej: 20 mln EUR na</w:t>
      </w:r>
      <w:r w:rsidR="00855F43" w:rsidRPr="00787C61">
        <w:rPr>
          <w:rFonts w:asciiTheme="minorHAnsi" w:hAnsiTheme="minorHAnsi"/>
          <w:sz w:val="15"/>
          <w:szCs w:val="15"/>
        </w:rPr>
        <w:t xml:space="preserve"> </w:t>
      </w:r>
      <w:r w:rsidRPr="00787C61">
        <w:rPr>
          <w:rFonts w:asciiTheme="minorHAnsi" w:hAnsiTheme="minorHAnsi"/>
          <w:sz w:val="15"/>
          <w:szCs w:val="15"/>
        </w:rPr>
        <w:t>przedsiębiorstwo i na jeden projekt inwestycyjny;</w:t>
      </w:r>
    </w:p>
    <w:p w:rsidR="004C0050" w:rsidRPr="00787C61" w:rsidRDefault="004C0050" w:rsidP="00787C61">
      <w:pPr>
        <w:numPr>
          <w:ilvl w:val="0"/>
          <w:numId w:val="17"/>
        </w:numPr>
        <w:jc w:val="both"/>
        <w:rPr>
          <w:rFonts w:asciiTheme="minorHAnsi" w:hAnsiTheme="minorHAnsi"/>
          <w:sz w:val="15"/>
          <w:szCs w:val="15"/>
        </w:rPr>
      </w:pPr>
      <w:r w:rsidRPr="00787C61">
        <w:rPr>
          <w:rFonts w:asciiTheme="minorHAnsi" w:hAnsiTheme="minorHAnsi"/>
          <w:sz w:val="15"/>
          <w:szCs w:val="15"/>
        </w:rPr>
        <w:t>pomoc inwestycyjna na infrastrukturę energetyczną: 50 mln EUR na przedsiębiorstwo i na jeden projekt inwestycyjny;</w:t>
      </w:r>
    </w:p>
    <w:p w:rsidR="004C0050" w:rsidRPr="00787C61" w:rsidRDefault="004C0050" w:rsidP="004C0050">
      <w:pPr>
        <w:autoSpaceDE w:val="0"/>
        <w:autoSpaceDN w:val="0"/>
        <w:adjustRightInd w:val="0"/>
        <w:ind w:left="284"/>
        <w:jc w:val="both"/>
        <w:rPr>
          <w:rFonts w:asciiTheme="minorHAnsi" w:hAnsiTheme="minorHAnsi"/>
          <w:sz w:val="15"/>
          <w:szCs w:val="15"/>
          <w:u w:val="single"/>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4C0050" w:rsidRPr="00787C61" w:rsidTr="00451413">
        <w:trPr>
          <w:trHeight w:val="360"/>
        </w:trPr>
        <w:tc>
          <w:tcPr>
            <w:tcW w:w="567" w:type="dxa"/>
            <w:tcBorders>
              <w:top w:val="nil"/>
              <w:left w:val="nil"/>
              <w:bottom w:val="nil"/>
            </w:tcBorders>
            <w:vAlign w:val="center"/>
          </w:tcPr>
          <w:p w:rsidR="004C0050" w:rsidRPr="00787C61" w:rsidRDefault="004C0050" w:rsidP="00451413">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4C0050" w:rsidRPr="00787C61" w:rsidRDefault="004C0050" w:rsidP="00451413">
            <w:pPr>
              <w:rPr>
                <w:rFonts w:asciiTheme="minorHAnsi" w:hAnsiTheme="minorHAnsi"/>
                <w:sz w:val="15"/>
                <w:szCs w:val="15"/>
                <w:u w:val="single"/>
              </w:rPr>
            </w:pPr>
          </w:p>
        </w:tc>
        <w:tc>
          <w:tcPr>
            <w:tcW w:w="284" w:type="dxa"/>
            <w:tcBorders>
              <w:top w:val="nil"/>
              <w:bottom w:val="nil"/>
              <w:right w:val="nil"/>
            </w:tcBorders>
            <w:vAlign w:val="center"/>
          </w:tcPr>
          <w:p w:rsidR="004C0050" w:rsidRPr="00787C61" w:rsidRDefault="004C0050" w:rsidP="00451413">
            <w:pPr>
              <w:jc w:val="center"/>
              <w:rPr>
                <w:rFonts w:asciiTheme="minorHAnsi" w:hAnsiTheme="minorHAnsi"/>
                <w:sz w:val="15"/>
                <w:szCs w:val="15"/>
              </w:rPr>
            </w:pPr>
          </w:p>
        </w:tc>
        <w:tc>
          <w:tcPr>
            <w:tcW w:w="567" w:type="dxa"/>
            <w:tcBorders>
              <w:top w:val="nil"/>
              <w:left w:val="nil"/>
              <w:bottom w:val="nil"/>
            </w:tcBorders>
            <w:vAlign w:val="center"/>
          </w:tcPr>
          <w:p w:rsidR="004C0050" w:rsidRPr="00787C61" w:rsidRDefault="004C0050" w:rsidP="00451413">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4C0050" w:rsidRPr="00787C61" w:rsidRDefault="004C0050" w:rsidP="00451413">
            <w:pPr>
              <w:jc w:val="center"/>
              <w:rPr>
                <w:rFonts w:asciiTheme="minorHAnsi" w:hAnsiTheme="minorHAnsi"/>
                <w:sz w:val="15"/>
                <w:szCs w:val="15"/>
              </w:rPr>
            </w:pPr>
          </w:p>
        </w:tc>
      </w:tr>
    </w:tbl>
    <w:p w:rsidR="004C0050" w:rsidRPr="00787C61" w:rsidRDefault="004C0050" w:rsidP="004C0050">
      <w:pPr>
        <w:tabs>
          <w:tab w:val="left" w:pos="2410"/>
        </w:tabs>
        <w:spacing w:before="60"/>
        <w:ind w:left="786"/>
        <w:jc w:val="both"/>
        <w:rPr>
          <w:rFonts w:asciiTheme="minorHAnsi" w:hAnsiTheme="minorHAnsi"/>
          <w:sz w:val="12"/>
          <w:szCs w:val="12"/>
        </w:rPr>
      </w:pPr>
      <w:r w:rsidRPr="00787C61">
        <w:rPr>
          <w:rFonts w:asciiTheme="minorHAnsi" w:hAnsiTheme="minorHAnsi"/>
          <w:sz w:val="12"/>
          <w:szCs w:val="12"/>
        </w:rPr>
        <w:t xml:space="preserve">                                 </w:t>
      </w:r>
      <w:r w:rsidRPr="00787C61">
        <w:rPr>
          <w:rFonts w:asciiTheme="minorHAnsi" w:hAnsiTheme="minorHAnsi"/>
          <w:sz w:val="12"/>
          <w:szCs w:val="12"/>
          <w:vertAlign w:val="superscript"/>
        </w:rPr>
        <w:t>1)</w:t>
      </w:r>
      <w:r w:rsidRPr="00787C61">
        <w:rPr>
          <w:rFonts w:asciiTheme="minorHAnsi" w:hAnsiTheme="minorHAnsi"/>
          <w:sz w:val="12"/>
          <w:szCs w:val="12"/>
        </w:rPr>
        <w:t xml:space="preserve"> zaznaczyć właściwą odpowiedź znakiem „X”</w:t>
      </w:r>
    </w:p>
    <w:p w:rsidR="004C0050" w:rsidRPr="00787C61" w:rsidRDefault="004C0050" w:rsidP="004C0050">
      <w:pPr>
        <w:tabs>
          <w:tab w:val="left" w:pos="2410"/>
        </w:tabs>
        <w:spacing w:before="60"/>
        <w:jc w:val="both"/>
        <w:rPr>
          <w:rFonts w:asciiTheme="minorHAnsi" w:hAnsiTheme="minorHAnsi"/>
          <w:sz w:val="12"/>
          <w:szCs w:val="12"/>
        </w:rPr>
      </w:pPr>
    </w:p>
    <w:p w:rsidR="00230F92" w:rsidRPr="00787C61" w:rsidRDefault="009153F2" w:rsidP="009153F2">
      <w:pPr>
        <w:keepNext/>
        <w:numPr>
          <w:ilvl w:val="0"/>
          <w:numId w:val="11"/>
        </w:numPr>
        <w:spacing w:before="120" w:after="120"/>
        <w:ind w:left="284" w:right="-427" w:hanging="284"/>
        <w:jc w:val="both"/>
        <w:rPr>
          <w:rFonts w:asciiTheme="minorHAnsi" w:hAnsiTheme="minorHAnsi"/>
          <w:sz w:val="15"/>
          <w:szCs w:val="15"/>
        </w:rPr>
      </w:pPr>
      <w:r w:rsidRPr="00787C61">
        <w:rPr>
          <w:rFonts w:asciiTheme="minorHAnsi" w:hAnsiTheme="minorHAnsi"/>
          <w:sz w:val="15"/>
          <w:szCs w:val="15"/>
        </w:rPr>
        <w:t>Zgodnie z art. 5</w:t>
      </w:r>
      <w:r w:rsidR="00230F92" w:rsidRPr="00787C61">
        <w:rPr>
          <w:rFonts w:asciiTheme="minorHAnsi" w:hAnsiTheme="minorHAnsi"/>
          <w:sz w:val="15"/>
          <w:szCs w:val="15"/>
        </w:rPr>
        <w:t xml:space="preserve"> ust.</w:t>
      </w:r>
      <w:r w:rsidRPr="00787C61">
        <w:rPr>
          <w:rFonts w:asciiTheme="minorHAnsi" w:hAnsiTheme="minorHAnsi"/>
          <w:sz w:val="15"/>
          <w:szCs w:val="15"/>
        </w:rPr>
        <w:t>1</w:t>
      </w:r>
      <w:r w:rsidR="00230F92" w:rsidRPr="00787C61">
        <w:rPr>
          <w:rFonts w:asciiTheme="minorHAnsi" w:hAnsiTheme="minorHAnsi"/>
          <w:sz w:val="15"/>
          <w:szCs w:val="15"/>
        </w:rPr>
        <w:t xml:space="preserve"> </w:t>
      </w:r>
      <w:r w:rsidRPr="00787C61">
        <w:rPr>
          <w:rFonts w:asciiTheme="minorHAnsi" w:hAnsiTheme="minorHAnsi"/>
          <w:sz w:val="15"/>
          <w:szCs w:val="15"/>
        </w:rPr>
        <w:t xml:space="preserve">rozporządzeniem Komisji nr 651/2014 </w:t>
      </w:r>
      <w:r w:rsidR="00230F92" w:rsidRPr="00787C61">
        <w:rPr>
          <w:rFonts w:asciiTheme="minorHAnsi" w:hAnsiTheme="minorHAnsi"/>
          <w:sz w:val="15"/>
          <w:szCs w:val="15"/>
        </w:rPr>
        <w:t>wnioskowana pomoc ze środków publicznych będzie realizowana w ramach przejrzystego programu r</w:t>
      </w:r>
      <w:r w:rsidR="00AA0FDE" w:rsidRPr="00787C61">
        <w:rPr>
          <w:rFonts w:asciiTheme="minorHAnsi" w:hAnsiTheme="minorHAnsi"/>
          <w:sz w:val="15"/>
          <w:szCs w:val="15"/>
        </w:rPr>
        <w:t>egionalnej pomocy inwestycyjnej</w:t>
      </w:r>
      <w:r w:rsidR="00AA0FDE" w:rsidRPr="00787C61">
        <w:rPr>
          <w:rFonts w:asciiTheme="minorHAnsi" w:hAnsiTheme="minorHAnsi"/>
          <w:sz w:val="15"/>
          <w:szCs w:val="15"/>
          <w:vertAlign w:val="superscript"/>
        </w:rPr>
        <w:t>1)</w:t>
      </w:r>
      <w:r w:rsidR="00230F92" w:rsidRPr="00787C61">
        <w:rPr>
          <w:rFonts w:asciiTheme="minorHAnsi" w:hAnsiTheme="minorHAnsi"/>
          <w:sz w:val="15"/>
          <w:szCs w:val="15"/>
          <w:vertAlign w:val="superscript"/>
        </w:rPr>
        <w:t>:</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230F92" w:rsidRPr="00787C61" w:rsidTr="006539CA">
        <w:trPr>
          <w:trHeight w:val="360"/>
        </w:trPr>
        <w:tc>
          <w:tcPr>
            <w:tcW w:w="567" w:type="dxa"/>
            <w:tcBorders>
              <w:top w:val="nil"/>
              <w:left w:val="nil"/>
              <w:bottom w:val="nil"/>
            </w:tcBorders>
            <w:vAlign w:val="center"/>
          </w:tcPr>
          <w:p w:rsidR="00230F92" w:rsidRPr="00787C61" w:rsidRDefault="00230F92" w:rsidP="006539CA">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230F92" w:rsidRPr="00787C61" w:rsidRDefault="00230F92" w:rsidP="006539CA">
            <w:pPr>
              <w:rPr>
                <w:rFonts w:asciiTheme="minorHAnsi" w:hAnsiTheme="minorHAnsi"/>
                <w:sz w:val="15"/>
                <w:szCs w:val="15"/>
                <w:u w:val="single"/>
              </w:rPr>
            </w:pPr>
          </w:p>
        </w:tc>
        <w:tc>
          <w:tcPr>
            <w:tcW w:w="284" w:type="dxa"/>
            <w:tcBorders>
              <w:top w:val="nil"/>
              <w:bottom w:val="nil"/>
              <w:right w:val="nil"/>
            </w:tcBorders>
            <w:vAlign w:val="center"/>
          </w:tcPr>
          <w:p w:rsidR="00230F92" w:rsidRPr="00787C61" w:rsidRDefault="00230F92" w:rsidP="006539CA">
            <w:pPr>
              <w:jc w:val="center"/>
              <w:rPr>
                <w:rFonts w:asciiTheme="minorHAnsi" w:hAnsiTheme="minorHAnsi"/>
                <w:sz w:val="15"/>
                <w:szCs w:val="15"/>
              </w:rPr>
            </w:pPr>
          </w:p>
        </w:tc>
        <w:tc>
          <w:tcPr>
            <w:tcW w:w="567" w:type="dxa"/>
            <w:tcBorders>
              <w:top w:val="nil"/>
              <w:left w:val="nil"/>
              <w:bottom w:val="nil"/>
            </w:tcBorders>
            <w:vAlign w:val="center"/>
          </w:tcPr>
          <w:p w:rsidR="00230F92" w:rsidRPr="00787C61" w:rsidRDefault="00230F92" w:rsidP="006539CA">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230F92" w:rsidRPr="00787C61" w:rsidRDefault="00230F92" w:rsidP="006539CA">
            <w:pPr>
              <w:jc w:val="center"/>
              <w:rPr>
                <w:rFonts w:asciiTheme="minorHAnsi" w:hAnsiTheme="minorHAnsi"/>
                <w:sz w:val="15"/>
                <w:szCs w:val="15"/>
              </w:rPr>
            </w:pPr>
          </w:p>
        </w:tc>
      </w:tr>
    </w:tbl>
    <w:p w:rsidR="00AA0FDE" w:rsidRPr="00787C61" w:rsidRDefault="00AA0FDE" w:rsidP="00110352">
      <w:pPr>
        <w:numPr>
          <w:ilvl w:val="0"/>
          <w:numId w:val="4"/>
        </w:numPr>
        <w:tabs>
          <w:tab w:val="left" w:pos="2410"/>
        </w:tabs>
        <w:spacing w:before="60"/>
        <w:ind w:firstLine="1341"/>
        <w:jc w:val="both"/>
        <w:rPr>
          <w:rFonts w:asciiTheme="minorHAnsi" w:hAnsiTheme="minorHAnsi"/>
          <w:sz w:val="12"/>
          <w:szCs w:val="12"/>
        </w:rPr>
      </w:pPr>
      <w:r w:rsidRPr="00787C61">
        <w:rPr>
          <w:rFonts w:asciiTheme="minorHAnsi" w:hAnsiTheme="minorHAnsi"/>
          <w:sz w:val="12"/>
          <w:szCs w:val="12"/>
        </w:rPr>
        <w:t>zaznaczyć właściwą odpowiedź znakiem „X”</w:t>
      </w:r>
    </w:p>
    <w:p w:rsidR="002C0FC8" w:rsidRPr="00787C61" w:rsidRDefault="002C0FC8" w:rsidP="002C0FC8">
      <w:pPr>
        <w:tabs>
          <w:tab w:val="left" w:pos="2410"/>
        </w:tabs>
        <w:spacing w:before="60"/>
        <w:ind w:left="2127"/>
        <w:jc w:val="both"/>
        <w:rPr>
          <w:rFonts w:asciiTheme="minorHAnsi" w:hAnsiTheme="minorHAnsi"/>
          <w:sz w:val="12"/>
          <w:szCs w:val="12"/>
        </w:rPr>
      </w:pPr>
    </w:p>
    <w:p w:rsidR="00230F92" w:rsidRPr="00787C61" w:rsidRDefault="00230F92" w:rsidP="005A5A77">
      <w:pPr>
        <w:numPr>
          <w:ilvl w:val="0"/>
          <w:numId w:val="11"/>
        </w:numPr>
        <w:spacing w:before="120"/>
        <w:ind w:left="284" w:hanging="284"/>
        <w:rPr>
          <w:rFonts w:asciiTheme="minorHAnsi" w:hAnsiTheme="minorHAnsi"/>
          <w:sz w:val="15"/>
          <w:szCs w:val="15"/>
        </w:rPr>
      </w:pPr>
      <w:r w:rsidRPr="00787C61">
        <w:rPr>
          <w:rFonts w:asciiTheme="minorHAnsi" w:hAnsiTheme="minorHAnsi"/>
          <w:sz w:val="15"/>
          <w:szCs w:val="15"/>
        </w:rPr>
        <w:t>Czy now</w:t>
      </w:r>
      <w:r w:rsidR="00484161" w:rsidRPr="00787C61">
        <w:rPr>
          <w:rFonts w:asciiTheme="minorHAnsi" w:hAnsiTheme="minorHAnsi"/>
          <w:sz w:val="15"/>
          <w:szCs w:val="15"/>
        </w:rPr>
        <w:t>a inwestycja została rozpoczęta</w:t>
      </w:r>
      <w:r w:rsidR="00484161" w:rsidRPr="00787C61">
        <w:rPr>
          <w:rFonts w:asciiTheme="minorHAnsi" w:hAnsiTheme="minorHAnsi"/>
          <w:sz w:val="15"/>
          <w:szCs w:val="15"/>
          <w:vertAlign w:val="superscript"/>
        </w:rPr>
        <w:t>1)</w:t>
      </w:r>
      <w:r w:rsidRPr="00787C61">
        <w:rPr>
          <w:rFonts w:asciiTheme="minorHAnsi" w:hAnsiTheme="minorHAnsi"/>
          <w:sz w:val="15"/>
          <w:szCs w:val="15"/>
        </w:rPr>
        <w:t xml:space="preserve"> ?</w:t>
      </w:r>
    </w:p>
    <w:p w:rsidR="001324DA" w:rsidRPr="00787C61" w:rsidRDefault="001324DA" w:rsidP="001324DA">
      <w:pPr>
        <w:spacing w:before="120"/>
        <w:ind w:left="284"/>
        <w:rPr>
          <w:rFonts w:asciiTheme="minorHAnsi" w:hAnsiTheme="minorHAnsi"/>
          <w:sz w:val="15"/>
          <w:szCs w:val="15"/>
        </w:rPr>
      </w:pPr>
    </w:p>
    <w:p w:rsidR="00230F92" w:rsidRPr="00787C61" w:rsidRDefault="001324DA" w:rsidP="005A5A77">
      <w:pPr>
        <w:spacing w:after="60"/>
        <w:ind w:left="284" w:right="-427"/>
        <w:jc w:val="both"/>
        <w:rPr>
          <w:rFonts w:asciiTheme="minorHAnsi" w:hAnsiTheme="minorHAnsi"/>
          <w:sz w:val="15"/>
          <w:szCs w:val="15"/>
        </w:rPr>
      </w:pPr>
      <w:r w:rsidRPr="00787C61">
        <w:rPr>
          <w:rFonts w:asciiTheme="minorHAnsi" w:hAnsiTheme="minorHAnsi"/>
          <w:sz w:val="15"/>
          <w:szCs w:val="15"/>
        </w:rPr>
        <w:t>Przez rozpoczęcie inwestycji należy rozumieć podjęcie robót budowlanych lub złożenie pierwszego prawnie wiążącego zobowiązania do zamówienia urządzeń, lub jakiegokolwiek zobowiązania, które będzie czynić realizację inwestycji nieodwracalną. W przypadku nabycia aktywów, o którym mowa w § 4 ust. 2 pkt 1 lit. b lub pkt 2 lit. b,</w:t>
      </w:r>
      <w:r w:rsidRPr="00787C61">
        <w:rPr>
          <w:rFonts w:asciiTheme="minorHAnsi" w:hAnsiTheme="minorHAnsi"/>
          <w:snapToGrid w:val="0"/>
          <w:sz w:val="15"/>
          <w:szCs w:val="15"/>
        </w:rPr>
        <w:t xml:space="preserve"> Rozporządzenie Ministra Środowiska </w:t>
      </w:r>
      <w:r w:rsidRPr="00787C61">
        <w:rPr>
          <w:rFonts w:asciiTheme="minorHAnsi" w:hAnsiTheme="minorHAnsi"/>
          <w:sz w:val="15"/>
          <w:szCs w:val="15"/>
        </w:rPr>
        <w:t>z dnia 30 marca 2015 r.</w:t>
      </w:r>
      <w:r w:rsidRPr="00787C61">
        <w:rPr>
          <w:rFonts w:asciiTheme="minorHAnsi" w:hAnsiTheme="minorHAnsi"/>
          <w:sz w:val="13"/>
          <w:szCs w:val="13"/>
        </w:rPr>
        <w:t xml:space="preserve"> </w:t>
      </w:r>
      <w:r w:rsidRPr="00787C61">
        <w:rPr>
          <w:rFonts w:asciiTheme="minorHAnsi" w:hAnsiTheme="minorHAnsi"/>
          <w:sz w:val="15"/>
          <w:szCs w:val="15"/>
        </w:rPr>
        <w:t xml:space="preserve"> przez rozpoczęcie inwestycji należy rozumieć moment nabycia aktywów. Przez podjęcie robót budowlanych należy rozumieć rozpoczęcie budowy, o którym mowa w </w:t>
      </w:r>
      <w:hyperlink r:id="rId10" w:anchor="hiperlinkText.rpc?hiperlink=type=tresc:nro=Powszechny.1265505:part=a41u1&amp;full=1" w:tgtFrame="_parent" w:history="1">
        <w:r w:rsidRPr="00787C61">
          <w:rPr>
            <w:rStyle w:val="Hipercze"/>
            <w:rFonts w:asciiTheme="minorHAnsi" w:hAnsiTheme="minorHAnsi"/>
            <w:color w:val="auto"/>
            <w:sz w:val="15"/>
            <w:szCs w:val="15"/>
            <w:u w:val="none"/>
          </w:rPr>
          <w:t>art. 41 ust. 1</w:t>
        </w:r>
      </w:hyperlink>
      <w:r w:rsidRPr="00787C61">
        <w:rPr>
          <w:rFonts w:asciiTheme="minorHAnsi" w:hAnsiTheme="minorHAnsi"/>
          <w:sz w:val="15"/>
          <w:szCs w:val="15"/>
        </w:rPr>
        <w:t xml:space="preserve"> ustawy z dnia 7 lipca 1994 r. - Prawo budowlane.</w:t>
      </w:r>
    </w:p>
    <w:p w:rsidR="00855F43" w:rsidRPr="00787C61" w:rsidRDefault="00855F43" w:rsidP="005A5A77">
      <w:pPr>
        <w:spacing w:after="60"/>
        <w:ind w:left="284" w:right="-427"/>
        <w:jc w:val="both"/>
        <w:rPr>
          <w:rFonts w:asciiTheme="minorHAnsi" w:hAnsiTheme="minorHAnsi"/>
          <w:color w:val="000000"/>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230F92" w:rsidRPr="00787C61" w:rsidTr="006539CA">
        <w:trPr>
          <w:trHeight w:val="360"/>
        </w:trPr>
        <w:tc>
          <w:tcPr>
            <w:tcW w:w="567" w:type="dxa"/>
            <w:tcBorders>
              <w:top w:val="nil"/>
              <w:left w:val="nil"/>
              <w:bottom w:val="nil"/>
            </w:tcBorders>
            <w:vAlign w:val="center"/>
          </w:tcPr>
          <w:p w:rsidR="00230F92" w:rsidRPr="00787C61" w:rsidRDefault="00230F92" w:rsidP="006539CA">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230F92" w:rsidRPr="00787C61" w:rsidRDefault="00230F92" w:rsidP="006539CA">
            <w:pPr>
              <w:rPr>
                <w:rFonts w:asciiTheme="minorHAnsi" w:hAnsiTheme="minorHAnsi"/>
                <w:sz w:val="15"/>
                <w:szCs w:val="15"/>
                <w:u w:val="single"/>
              </w:rPr>
            </w:pPr>
          </w:p>
        </w:tc>
        <w:tc>
          <w:tcPr>
            <w:tcW w:w="284" w:type="dxa"/>
            <w:tcBorders>
              <w:top w:val="nil"/>
              <w:bottom w:val="nil"/>
              <w:right w:val="nil"/>
            </w:tcBorders>
            <w:vAlign w:val="center"/>
          </w:tcPr>
          <w:p w:rsidR="00230F92" w:rsidRPr="00787C61" w:rsidRDefault="00230F92" w:rsidP="006539CA">
            <w:pPr>
              <w:jc w:val="center"/>
              <w:rPr>
                <w:rFonts w:asciiTheme="minorHAnsi" w:hAnsiTheme="minorHAnsi"/>
                <w:sz w:val="15"/>
                <w:szCs w:val="15"/>
              </w:rPr>
            </w:pPr>
          </w:p>
        </w:tc>
        <w:tc>
          <w:tcPr>
            <w:tcW w:w="567" w:type="dxa"/>
            <w:tcBorders>
              <w:top w:val="nil"/>
              <w:left w:val="nil"/>
              <w:bottom w:val="nil"/>
            </w:tcBorders>
            <w:vAlign w:val="center"/>
          </w:tcPr>
          <w:p w:rsidR="00230F92" w:rsidRPr="00787C61" w:rsidRDefault="00230F92" w:rsidP="006539CA">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230F92" w:rsidRPr="00787C61" w:rsidRDefault="00230F92" w:rsidP="006539CA">
            <w:pPr>
              <w:jc w:val="center"/>
              <w:rPr>
                <w:rFonts w:asciiTheme="minorHAnsi" w:hAnsiTheme="minorHAnsi"/>
                <w:sz w:val="15"/>
                <w:szCs w:val="15"/>
              </w:rPr>
            </w:pPr>
          </w:p>
        </w:tc>
      </w:tr>
    </w:tbl>
    <w:p w:rsidR="00230F92" w:rsidRPr="00787C61" w:rsidRDefault="00484161" w:rsidP="00230F92">
      <w:pPr>
        <w:spacing w:before="60"/>
        <w:ind w:left="1985" w:firstLine="142"/>
        <w:jc w:val="both"/>
        <w:rPr>
          <w:rFonts w:asciiTheme="minorHAnsi" w:hAnsiTheme="minorHAnsi"/>
          <w:sz w:val="12"/>
          <w:szCs w:val="12"/>
        </w:rPr>
      </w:pPr>
      <w:r w:rsidRPr="00787C61">
        <w:rPr>
          <w:rFonts w:asciiTheme="minorHAnsi" w:hAnsiTheme="minorHAnsi"/>
          <w:sz w:val="12"/>
          <w:szCs w:val="12"/>
          <w:vertAlign w:val="superscript"/>
        </w:rPr>
        <w:t>1)</w:t>
      </w:r>
      <w:r w:rsidR="00230F92" w:rsidRPr="00787C61">
        <w:rPr>
          <w:rFonts w:asciiTheme="minorHAnsi" w:hAnsiTheme="minorHAnsi"/>
          <w:sz w:val="12"/>
          <w:szCs w:val="12"/>
        </w:rPr>
        <w:t xml:space="preserve"> zaznaczyć właściwą odpowiedź znakiem „X”</w:t>
      </w:r>
    </w:p>
    <w:p w:rsidR="00230F92" w:rsidRPr="00787C61" w:rsidRDefault="009D0D8C" w:rsidP="005A5A77">
      <w:pPr>
        <w:numPr>
          <w:ilvl w:val="0"/>
          <w:numId w:val="11"/>
        </w:numPr>
        <w:shd w:val="clear" w:color="auto" w:fill="FFFFFF"/>
        <w:tabs>
          <w:tab w:val="left" w:pos="284"/>
        </w:tabs>
        <w:spacing w:before="187" w:line="187" w:lineRule="exact"/>
        <w:ind w:left="284" w:hanging="284"/>
        <w:rPr>
          <w:rFonts w:asciiTheme="minorHAnsi" w:hAnsiTheme="minorHAnsi"/>
          <w:spacing w:val="-2"/>
          <w:sz w:val="15"/>
          <w:szCs w:val="15"/>
        </w:rPr>
      </w:pPr>
      <w:r w:rsidRPr="00787C61">
        <w:rPr>
          <w:rFonts w:asciiTheme="minorHAnsi" w:hAnsiTheme="minorHAnsi"/>
          <w:sz w:val="15"/>
          <w:szCs w:val="15"/>
        </w:rPr>
        <w:t>P</w:t>
      </w:r>
      <w:r w:rsidR="00230F92" w:rsidRPr="00787C61">
        <w:rPr>
          <w:rFonts w:asciiTheme="minorHAnsi" w:hAnsiTheme="minorHAnsi"/>
          <w:spacing w:val="-2"/>
          <w:sz w:val="15"/>
          <w:szCs w:val="15"/>
        </w:rPr>
        <w:t>omoc dotyczy inwestycji polegającej na</w:t>
      </w:r>
      <w:r w:rsidR="00E22474" w:rsidRPr="00787C61">
        <w:rPr>
          <w:rFonts w:asciiTheme="minorHAnsi" w:hAnsiTheme="minorHAnsi"/>
          <w:spacing w:val="-2"/>
          <w:sz w:val="15"/>
          <w:szCs w:val="15"/>
        </w:rPr>
        <w:t xml:space="preserve"> </w:t>
      </w:r>
      <w:r w:rsidR="00E22474" w:rsidRPr="00787C61">
        <w:rPr>
          <w:rFonts w:asciiTheme="minorHAnsi" w:hAnsiTheme="minorHAnsi"/>
          <w:spacing w:val="-2"/>
          <w:sz w:val="15"/>
          <w:szCs w:val="15"/>
          <w:vertAlign w:val="superscript"/>
        </w:rPr>
        <w:t>1)</w:t>
      </w:r>
      <w:r w:rsidR="00E22474" w:rsidRPr="00787C61">
        <w:rPr>
          <w:rFonts w:asciiTheme="minorHAnsi" w:hAnsiTheme="minorHAnsi"/>
          <w:sz w:val="15"/>
          <w:szCs w:val="15"/>
        </w:rPr>
        <w:t>:</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8"/>
        <w:gridCol w:w="567"/>
      </w:tblGrid>
      <w:tr w:rsidR="00230F92" w:rsidRPr="00787C61" w:rsidTr="005A5A77">
        <w:trPr>
          <w:trHeight w:val="360"/>
        </w:trPr>
        <w:tc>
          <w:tcPr>
            <w:tcW w:w="8788" w:type="dxa"/>
            <w:shd w:val="pct10" w:color="auto" w:fill="FFFFFF"/>
            <w:vAlign w:val="center"/>
          </w:tcPr>
          <w:p w:rsidR="00230F92" w:rsidRPr="00787C61" w:rsidRDefault="00230F92" w:rsidP="004079FA">
            <w:pPr>
              <w:autoSpaceDE w:val="0"/>
              <w:autoSpaceDN w:val="0"/>
              <w:adjustRightInd w:val="0"/>
              <w:rPr>
                <w:rFonts w:asciiTheme="minorHAnsi" w:hAnsiTheme="minorHAnsi" w:cs="Tahoma"/>
                <w:sz w:val="15"/>
                <w:szCs w:val="15"/>
              </w:rPr>
            </w:pPr>
            <w:r w:rsidRPr="00787C61">
              <w:rPr>
                <w:rFonts w:asciiTheme="minorHAnsi" w:hAnsiTheme="minorHAnsi" w:cs="Tahoma"/>
                <w:sz w:val="15"/>
                <w:szCs w:val="15"/>
              </w:rPr>
              <w:t>inwestycji w środki trwałe oraz wartości niematerialne i prawne związane z tworzeniem nowego przedsiębiorstwa</w:t>
            </w:r>
          </w:p>
        </w:tc>
        <w:tc>
          <w:tcPr>
            <w:tcW w:w="567" w:type="dxa"/>
            <w:vAlign w:val="center"/>
          </w:tcPr>
          <w:p w:rsidR="00230F92" w:rsidRPr="00787C61" w:rsidRDefault="00230F92" w:rsidP="005A5A77">
            <w:pPr>
              <w:jc w:val="center"/>
              <w:rPr>
                <w:rFonts w:asciiTheme="minorHAnsi" w:hAnsiTheme="minorHAnsi"/>
                <w:sz w:val="15"/>
                <w:szCs w:val="15"/>
              </w:rPr>
            </w:pPr>
          </w:p>
        </w:tc>
      </w:tr>
      <w:tr w:rsidR="00230F92" w:rsidRPr="00787C61" w:rsidTr="005A5A77">
        <w:trPr>
          <w:trHeight w:val="360"/>
        </w:trPr>
        <w:tc>
          <w:tcPr>
            <w:tcW w:w="8788" w:type="dxa"/>
            <w:shd w:val="pct10" w:color="auto" w:fill="FFFFFF"/>
            <w:vAlign w:val="center"/>
          </w:tcPr>
          <w:p w:rsidR="00230F92" w:rsidRPr="00787C61" w:rsidRDefault="00230F92" w:rsidP="005A5A77">
            <w:pPr>
              <w:rPr>
                <w:rFonts w:asciiTheme="minorHAnsi" w:hAnsiTheme="minorHAnsi"/>
                <w:sz w:val="15"/>
                <w:szCs w:val="15"/>
              </w:rPr>
            </w:pPr>
            <w:r w:rsidRPr="00787C61">
              <w:rPr>
                <w:rFonts w:asciiTheme="minorHAnsi" w:hAnsiTheme="minorHAnsi" w:cs="Tahoma"/>
                <w:sz w:val="15"/>
                <w:szCs w:val="15"/>
              </w:rPr>
              <w:t xml:space="preserve">inwestycji w środki trwałe oraz wartości niematerialne i prawne związane z </w:t>
            </w:r>
            <w:r w:rsidRPr="00787C61">
              <w:rPr>
                <w:rFonts w:asciiTheme="minorHAnsi" w:hAnsiTheme="minorHAnsi"/>
                <w:sz w:val="15"/>
                <w:szCs w:val="15"/>
              </w:rPr>
              <w:t>rozbudową istniejącego przedsiębiorstwa</w:t>
            </w:r>
          </w:p>
        </w:tc>
        <w:tc>
          <w:tcPr>
            <w:tcW w:w="567" w:type="dxa"/>
            <w:vAlign w:val="center"/>
          </w:tcPr>
          <w:p w:rsidR="00230F92" w:rsidRPr="00787C61" w:rsidRDefault="00230F92" w:rsidP="005A5A77">
            <w:pPr>
              <w:jc w:val="center"/>
              <w:rPr>
                <w:rFonts w:asciiTheme="minorHAnsi" w:hAnsiTheme="minorHAnsi"/>
                <w:sz w:val="15"/>
                <w:szCs w:val="15"/>
                <w:u w:val="single"/>
              </w:rPr>
            </w:pPr>
          </w:p>
        </w:tc>
      </w:tr>
      <w:tr w:rsidR="00230F92" w:rsidRPr="00787C61" w:rsidTr="005A5A77">
        <w:trPr>
          <w:trHeight w:val="360"/>
        </w:trPr>
        <w:tc>
          <w:tcPr>
            <w:tcW w:w="8788" w:type="dxa"/>
            <w:shd w:val="pct10" w:color="auto" w:fill="FFFFFF"/>
            <w:vAlign w:val="center"/>
          </w:tcPr>
          <w:p w:rsidR="00230F92" w:rsidRPr="00787C61" w:rsidRDefault="00230F92" w:rsidP="006539CA">
            <w:pPr>
              <w:rPr>
                <w:rFonts w:asciiTheme="minorHAnsi" w:hAnsiTheme="minorHAnsi"/>
                <w:sz w:val="15"/>
                <w:szCs w:val="15"/>
              </w:rPr>
            </w:pPr>
            <w:r w:rsidRPr="00787C61">
              <w:rPr>
                <w:rFonts w:asciiTheme="minorHAnsi" w:hAnsiTheme="minorHAnsi" w:cs="Tahoma"/>
                <w:sz w:val="15"/>
                <w:szCs w:val="15"/>
              </w:rPr>
              <w:t xml:space="preserve">inwestycji w środki trwałe oraz wartości niematerialne i prawne związane z </w:t>
            </w:r>
            <w:r w:rsidRPr="00787C61">
              <w:rPr>
                <w:rFonts w:asciiTheme="minorHAnsi" w:hAnsiTheme="minorHAnsi"/>
                <w:sz w:val="15"/>
                <w:szCs w:val="15"/>
              </w:rPr>
              <w:t>dyw</w:t>
            </w:r>
            <w:r w:rsidR="004079FA" w:rsidRPr="00787C61">
              <w:rPr>
                <w:rFonts w:asciiTheme="minorHAnsi" w:hAnsiTheme="minorHAnsi"/>
                <w:sz w:val="15"/>
                <w:szCs w:val="15"/>
              </w:rPr>
              <w:t xml:space="preserve">ersyfikacją produkcji przedsiębiorstwa </w:t>
            </w:r>
            <w:r w:rsidRPr="00787C61">
              <w:rPr>
                <w:rFonts w:asciiTheme="minorHAnsi" w:hAnsiTheme="minorHAnsi"/>
                <w:sz w:val="15"/>
                <w:szCs w:val="15"/>
              </w:rPr>
              <w:t>przez wprowadzanie nowych dodatkowych produktów</w:t>
            </w:r>
          </w:p>
        </w:tc>
        <w:tc>
          <w:tcPr>
            <w:tcW w:w="567" w:type="dxa"/>
            <w:vAlign w:val="center"/>
          </w:tcPr>
          <w:p w:rsidR="00230F92" w:rsidRPr="00787C61" w:rsidRDefault="00230F92" w:rsidP="006539CA">
            <w:pPr>
              <w:jc w:val="center"/>
              <w:rPr>
                <w:rFonts w:asciiTheme="minorHAnsi" w:hAnsiTheme="minorHAnsi"/>
                <w:sz w:val="15"/>
                <w:szCs w:val="15"/>
                <w:u w:val="single"/>
              </w:rPr>
            </w:pPr>
          </w:p>
        </w:tc>
      </w:tr>
      <w:tr w:rsidR="00230F92" w:rsidRPr="00787C61" w:rsidTr="005A5A77">
        <w:trPr>
          <w:trHeight w:val="360"/>
        </w:trPr>
        <w:tc>
          <w:tcPr>
            <w:tcW w:w="8788" w:type="dxa"/>
            <w:shd w:val="pct10" w:color="auto" w:fill="FFFFFF"/>
            <w:vAlign w:val="center"/>
          </w:tcPr>
          <w:p w:rsidR="00230F92" w:rsidRPr="00787C61" w:rsidRDefault="00230F92" w:rsidP="006539CA">
            <w:pPr>
              <w:rPr>
                <w:rFonts w:asciiTheme="minorHAnsi" w:hAnsiTheme="minorHAnsi"/>
                <w:sz w:val="15"/>
                <w:szCs w:val="15"/>
              </w:rPr>
            </w:pPr>
            <w:r w:rsidRPr="00787C61">
              <w:rPr>
                <w:rFonts w:asciiTheme="minorHAnsi" w:hAnsiTheme="minorHAnsi" w:cs="Tahoma"/>
                <w:sz w:val="15"/>
                <w:szCs w:val="15"/>
              </w:rPr>
              <w:t xml:space="preserve">inwestycji w środki trwałe oraz wartości niematerialne i prawne związane z </w:t>
            </w:r>
            <w:r w:rsidRPr="00787C61">
              <w:rPr>
                <w:rFonts w:asciiTheme="minorHAnsi" w:hAnsiTheme="minorHAnsi"/>
                <w:sz w:val="15"/>
                <w:szCs w:val="15"/>
              </w:rPr>
              <w:t>zasadniczą zmianą dotyczącą procesu produkcyjnego istniejącego przedsiębiorstwa</w:t>
            </w:r>
          </w:p>
        </w:tc>
        <w:tc>
          <w:tcPr>
            <w:tcW w:w="567" w:type="dxa"/>
            <w:vAlign w:val="center"/>
          </w:tcPr>
          <w:p w:rsidR="00230F92" w:rsidRPr="00787C61" w:rsidRDefault="00230F92" w:rsidP="006539CA">
            <w:pPr>
              <w:jc w:val="center"/>
              <w:rPr>
                <w:rFonts w:asciiTheme="minorHAnsi" w:hAnsiTheme="minorHAnsi"/>
                <w:sz w:val="15"/>
                <w:szCs w:val="15"/>
                <w:u w:val="single"/>
              </w:rPr>
            </w:pPr>
          </w:p>
        </w:tc>
      </w:tr>
      <w:tr w:rsidR="00230F92" w:rsidRPr="00787C61" w:rsidTr="005A5A77">
        <w:trPr>
          <w:trHeight w:val="87"/>
        </w:trPr>
        <w:tc>
          <w:tcPr>
            <w:tcW w:w="8788" w:type="dxa"/>
            <w:shd w:val="pct10" w:color="auto" w:fill="FFFFFF"/>
            <w:vAlign w:val="center"/>
          </w:tcPr>
          <w:p w:rsidR="00230F92" w:rsidRPr="00787C61" w:rsidRDefault="00230F92" w:rsidP="004079FA">
            <w:pPr>
              <w:rPr>
                <w:rFonts w:asciiTheme="minorHAnsi" w:hAnsiTheme="minorHAnsi"/>
                <w:sz w:val="15"/>
                <w:szCs w:val="15"/>
              </w:rPr>
            </w:pPr>
            <w:r w:rsidRPr="00787C61">
              <w:rPr>
                <w:rFonts w:asciiTheme="minorHAnsi" w:hAnsiTheme="minorHAnsi"/>
                <w:sz w:val="15"/>
                <w:szCs w:val="15"/>
              </w:rPr>
              <w:t xml:space="preserve">nabyciu środków trwałych bezpośrednio związanych z przedsiębiorstwem, które zostało </w:t>
            </w:r>
            <w:r w:rsidR="004079FA" w:rsidRPr="00787C61">
              <w:rPr>
                <w:rFonts w:asciiTheme="minorHAnsi" w:hAnsiTheme="minorHAnsi"/>
                <w:sz w:val="15"/>
                <w:szCs w:val="15"/>
              </w:rPr>
              <w:t>zlikwidowane</w:t>
            </w:r>
            <w:r w:rsidRPr="00787C61">
              <w:rPr>
                <w:rFonts w:asciiTheme="minorHAnsi" w:hAnsiTheme="minorHAnsi"/>
                <w:sz w:val="15"/>
                <w:szCs w:val="15"/>
              </w:rPr>
              <w:t xml:space="preserve"> lub zostałoby </w:t>
            </w:r>
            <w:r w:rsidR="004079FA" w:rsidRPr="00787C61">
              <w:rPr>
                <w:rFonts w:asciiTheme="minorHAnsi" w:hAnsiTheme="minorHAnsi"/>
                <w:sz w:val="15"/>
                <w:szCs w:val="15"/>
              </w:rPr>
              <w:t>zlikwidowane</w:t>
            </w:r>
            <w:r w:rsidRPr="00787C61">
              <w:rPr>
                <w:rFonts w:asciiTheme="minorHAnsi" w:hAnsiTheme="minorHAnsi"/>
                <w:sz w:val="15"/>
                <w:szCs w:val="15"/>
              </w:rPr>
              <w:t xml:space="preserve">, gdyby zakup nie nastąpił, przy czym środki nabywane są przez </w:t>
            </w:r>
            <w:r w:rsidR="004079FA" w:rsidRPr="00787C61">
              <w:rPr>
                <w:rFonts w:asciiTheme="minorHAnsi" w:hAnsiTheme="minorHAnsi"/>
                <w:sz w:val="15"/>
                <w:szCs w:val="15"/>
              </w:rPr>
              <w:t xml:space="preserve">inwestora </w:t>
            </w:r>
            <w:r w:rsidRPr="00787C61">
              <w:rPr>
                <w:rFonts w:asciiTheme="minorHAnsi" w:hAnsiTheme="minorHAnsi"/>
                <w:sz w:val="15"/>
                <w:szCs w:val="15"/>
              </w:rPr>
              <w:t xml:space="preserve">niezależnego </w:t>
            </w:r>
            <w:r w:rsidR="004079FA" w:rsidRPr="00787C61">
              <w:rPr>
                <w:rFonts w:asciiTheme="minorHAnsi" w:hAnsiTheme="minorHAnsi"/>
                <w:sz w:val="15"/>
                <w:szCs w:val="15"/>
              </w:rPr>
              <w:t>od zbywcy</w:t>
            </w:r>
          </w:p>
        </w:tc>
        <w:tc>
          <w:tcPr>
            <w:tcW w:w="567" w:type="dxa"/>
            <w:vAlign w:val="center"/>
          </w:tcPr>
          <w:p w:rsidR="00230F92" w:rsidRPr="00787C61" w:rsidRDefault="00230F92" w:rsidP="006539CA">
            <w:pPr>
              <w:jc w:val="center"/>
              <w:rPr>
                <w:rFonts w:asciiTheme="minorHAnsi" w:hAnsiTheme="minorHAnsi"/>
                <w:sz w:val="15"/>
                <w:szCs w:val="15"/>
                <w:u w:val="single"/>
              </w:rPr>
            </w:pPr>
          </w:p>
        </w:tc>
      </w:tr>
    </w:tbl>
    <w:p w:rsidR="006F459E" w:rsidRPr="00787C61" w:rsidRDefault="006F459E" w:rsidP="00855F43">
      <w:pPr>
        <w:keepNext/>
        <w:numPr>
          <w:ilvl w:val="0"/>
          <w:numId w:val="20"/>
        </w:numPr>
        <w:rPr>
          <w:rFonts w:asciiTheme="minorHAnsi" w:hAnsiTheme="minorHAnsi"/>
          <w:sz w:val="12"/>
          <w:szCs w:val="12"/>
        </w:rPr>
      </w:pPr>
      <w:r w:rsidRPr="00787C61">
        <w:rPr>
          <w:rFonts w:asciiTheme="minorHAnsi" w:hAnsiTheme="minorHAnsi"/>
          <w:sz w:val="12"/>
          <w:szCs w:val="12"/>
        </w:rPr>
        <w:t>zaznaczyć właściwą odpowiedź znakiem „X”</w:t>
      </w:r>
    </w:p>
    <w:p w:rsidR="00855F43" w:rsidRPr="00787C61" w:rsidRDefault="00855F43" w:rsidP="00855F43">
      <w:pPr>
        <w:keepNext/>
        <w:ind w:left="927"/>
        <w:rPr>
          <w:rFonts w:asciiTheme="minorHAnsi" w:hAnsiTheme="minorHAnsi"/>
          <w:sz w:val="12"/>
          <w:szCs w:val="12"/>
        </w:rPr>
      </w:pPr>
    </w:p>
    <w:p w:rsidR="00230F92" w:rsidRPr="00787C61" w:rsidRDefault="00230F92" w:rsidP="001B3F81">
      <w:pPr>
        <w:keepNext/>
        <w:numPr>
          <w:ilvl w:val="0"/>
          <w:numId w:val="11"/>
        </w:numPr>
        <w:spacing w:before="120" w:after="40"/>
        <w:ind w:left="284" w:hanging="284"/>
        <w:rPr>
          <w:rFonts w:asciiTheme="minorHAnsi" w:hAnsiTheme="minorHAnsi"/>
          <w:sz w:val="15"/>
          <w:szCs w:val="15"/>
        </w:rPr>
      </w:pPr>
      <w:r w:rsidRPr="00787C61">
        <w:rPr>
          <w:rFonts w:asciiTheme="minorHAnsi" w:hAnsiTheme="minorHAnsi"/>
          <w:sz w:val="15"/>
          <w:szCs w:val="15"/>
        </w:rPr>
        <w:t>Wartość kosztów kwalifikujących się do objęcia pomocą:</w:t>
      </w:r>
    </w:p>
    <w:p w:rsidR="00230F92" w:rsidRPr="00787C61" w:rsidRDefault="002C0FC8" w:rsidP="002C0FC8">
      <w:pPr>
        <w:spacing w:after="60"/>
        <w:ind w:left="284" w:right="-427"/>
        <w:jc w:val="both"/>
        <w:rPr>
          <w:rFonts w:asciiTheme="minorHAnsi" w:hAnsiTheme="minorHAnsi"/>
          <w:sz w:val="15"/>
          <w:szCs w:val="15"/>
        </w:rPr>
      </w:pPr>
      <w:r w:rsidRPr="00787C61">
        <w:rPr>
          <w:rFonts w:asciiTheme="minorHAnsi" w:hAnsiTheme="minorHAnsi"/>
          <w:sz w:val="15"/>
          <w:szCs w:val="15"/>
        </w:rPr>
        <w:t>Z</w:t>
      </w:r>
      <w:r w:rsidR="00230F92" w:rsidRPr="00787C61">
        <w:rPr>
          <w:rFonts w:asciiTheme="minorHAnsi" w:hAnsiTheme="minorHAnsi"/>
          <w:sz w:val="15"/>
          <w:szCs w:val="15"/>
        </w:rPr>
        <w:t xml:space="preserve">godnie z § </w:t>
      </w:r>
      <w:r w:rsidR="001324DA" w:rsidRPr="00787C61">
        <w:rPr>
          <w:rFonts w:asciiTheme="minorHAnsi" w:hAnsiTheme="minorHAnsi"/>
          <w:sz w:val="15"/>
          <w:szCs w:val="15"/>
        </w:rPr>
        <w:t>7</w:t>
      </w:r>
      <w:r w:rsidR="002B1638" w:rsidRPr="00787C61">
        <w:rPr>
          <w:rFonts w:asciiTheme="minorHAnsi" w:hAnsiTheme="minorHAnsi"/>
          <w:sz w:val="15"/>
          <w:szCs w:val="15"/>
        </w:rPr>
        <w:t xml:space="preserve"> ust. 1</w:t>
      </w:r>
      <w:r w:rsidR="00230F92" w:rsidRPr="00787C61">
        <w:rPr>
          <w:rFonts w:asciiTheme="minorHAnsi" w:hAnsiTheme="minorHAnsi"/>
          <w:sz w:val="15"/>
          <w:szCs w:val="15"/>
        </w:rPr>
        <w:t xml:space="preserve"> </w:t>
      </w:r>
      <w:r w:rsidR="002B1638" w:rsidRPr="00787C61">
        <w:rPr>
          <w:rFonts w:asciiTheme="minorHAnsi" w:hAnsiTheme="minorHAnsi"/>
          <w:sz w:val="15"/>
          <w:szCs w:val="15"/>
        </w:rPr>
        <w:t xml:space="preserve">rozporządzenia Ministra Środowiska </w:t>
      </w:r>
      <w:r w:rsidR="001324DA" w:rsidRPr="00787C61">
        <w:rPr>
          <w:rFonts w:asciiTheme="minorHAnsi" w:hAnsiTheme="minorHAnsi"/>
          <w:sz w:val="15"/>
          <w:szCs w:val="15"/>
        </w:rPr>
        <w:t xml:space="preserve">z dnia 30 marca 2015 r. </w:t>
      </w:r>
      <w:r w:rsidR="001324DA" w:rsidRPr="00787C61">
        <w:rPr>
          <w:rFonts w:asciiTheme="minorHAnsi" w:hAnsiTheme="minorHAnsi"/>
          <w:bCs/>
          <w:sz w:val="15"/>
          <w:szCs w:val="15"/>
        </w:rPr>
        <w:t>w sprawie szczegółowych warunków udzielania regionalnej pomocy publicznej inwestycyjnej na cele z zakresu ochrony środowiska</w:t>
      </w:r>
      <w:r w:rsidR="001324DA" w:rsidRPr="00787C61">
        <w:rPr>
          <w:rFonts w:asciiTheme="minorHAnsi" w:hAnsiTheme="minorHAnsi"/>
          <w:sz w:val="15"/>
          <w:szCs w:val="15"/>
        </w:rPr>
        <w:t xml:space="preserve"> (Dz. U. z dnia 17 kwietnia 2015 r. poz. 540)</w:t>
      </w:r>
      <w:r w:rsidR="0097532A" w:rsidRPr="00787C61">
        <w:rPr>
          <w:rFonts w:asciiTheme="minorHAnsi" w:hAnsiTheme="minorHAnsi"/>
          <w:sz w:val="15"/>
          <w:szCs w:val="15"/>
        </w:rPr>
        <w:t xml:space="preserve"> z uwzględnieniem ust. 2-8.</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2835"/>
      </w:tblGrid>
      <w:tr w:rsidR="00230F92" w:rsidRPr="00787C61" w:rsidTr="001B3F81">
        <w:trPr>
          <w:trHeight w:val="360"/>
        </w:trPr>
        <w:tc>
          <w:tcPr>
            <w:tcW w:w="6520" w:type="dxa"/>
            <w:shd w:val="pct10" w:color="auto" w:fill="FFFFFF"/>
            <w:vAlign w:val="center"/>
          </w:tcPr>
          <w:p w:rsidR="00230F92" w:rsidRPr="00787C61" w:rsidRDefault="00230F92" w:rsidP="006539CA">
            <w:pPr>
              <w:keepNext/>
              <w:jc w:val="center"/>
              <w:rPr>
                <w:rFonts w:asciiTheme="minorHAnsi" w:hAnsiTheme="minorHAnsi"/>
                <w:sz w:val="15"/>
                <w:szCs w:val="15"/>
              </w:rPr>
            </w:pPr>
            <w:r w:rsidRPr="00787C61">
              <w:rPr>
                <w:rFonts w:asciiTheme="minorHAnsi" w:hAnsiTheme="minorHAnsi"/>
                <w:sz w:val="15"/>
                <w:szCs w:val="15"/>
              </w:rPr>
              <w:t>Koszt kwalifikowany</w:t>
            </w:r>
          </w:p>
        </w:tc>
        <w:tc>
          <w:tcPr>
            <w:tcW w:w="2835" w:type="dxa"/>
            <w:shd w:val="pct10" w:color="auto" w:fill="FFFFFF"/>
            <w:vAlign w:val="center"/>
          </w:tcPr>
          <w:p w:rsidR="00230F92" w:rsidRPr="00787C61" w:rsidRDefault="00230F92" w:rsidP="006539CA">
            <w:pPr>
              <w:keepNext/>
              <w:jc w:val="center"/>
              <w:rPr>
                <w:rFonts w:asciiTheme="minorHAnsi" w:hAnsiTheme="minorHAnsi"/>
                <w:sz w:val="15"/>
                <w:szCs w:val="15"/>
              </w:rPr>
            </w:pPr>
            <w:r w:rsidRPr="00787C61">
              <w:rPr>
                <w:rFonts w:asciiTheme="minorHAnsi" w:hAnsiTheme="minorHAnsi"/>
                <w:sz w:val="15"/>
                <w:szCs w:val="15"/>
              </w:rPr>
              <w:t>[zł]</w:t>
            </w:r>
          </w:p>
        </w:tc>
      </w:tr>
      <w:tr w:rsidR="00230F92" w:rsidRPr="00787C61" w:rsidTr="001B3F81">
        <w:trPr>
          <w:trHeight w:val="360"/>
        </w:trPr>
        <w:tc>
          <w:tcPr>
            <w:tcW w:w="6520" w:type="dxa"/>
            <w:shd w:val="pct5" w:color="000000" w:fill="FFFFFF"/>
            <w:vAlign w:val="center"/>
          </w:tcPr>
          <w:p w:rsidR="00230F92" w:rsidRPr="0080405D" w:rsidRDefault="001324DA" w:rsidP="006539CA">
            <w:pPr>
              <w:rPr>
                <w:rFonts w:asciiTheme="minorHAnsi" w:hAnsiTheme="minorHAnsi"/>
                <w:sz w:val="14"/>
                <w:szCs w:val="14"/>
              </w:rPr>
            </w:pPr>
            <w:r w:rsidRPr="0080405D">
              <w:rPr>
                <w:rStyle w:val="tabulatory"/>
                <w:rFonts w:asciiTheme="minorHAnsi" w:hAnsiTheme="minorHAnsi"/>
                <w:sz w:val="14"/>
                <w:szCs w:val="14"/>
              </w:rPr>
              <w:t> </w:t>
            </w:r>
            <w:r w:rsidRPr="0080405D">
              <w:rPr>
                <w:rFonts w:asciiTheme="minorHAnsi" w:hAnsiTheme="minorHAnsi"/>
                <w:sz w:val="14"/>
                <w:szCs w:val="14"/>
              </w:rPr>
              <w:t>projekt budowlany i wykonawczy</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230F92" w:rsidRPr="0080405D" w:rsidRDefault="001324DA" w:rsidP="00053F3C">
            <w:pPr>
              <w:rPr>
                <w:rFonts w:asciiTheme="minorHAnsi" w:hAnsiTheme="minorHAnsi"/>
                <w:sz w:val="14"/>
                <w:szCs w:val="14"/>
              </w:rPr>
            </w:pPr>
            <w:r w:rsidRPr="0080405D">
              <w:rPr>
                <w:rFonts w:asciiTheme="minorHAnsi" w:hAnsiTheme="minorHAnsi"/>
                <w:sz w:val="14"/>
                <w:szCs w:val="14"/>
              </w:rPr>
              <w:t>nabycie lub dzierżawę gruntu i prace przygotowawcze na terenie budowy;</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230F92" w:rsidRPr="0080405D" w:rsidRDefault="00EB3D37" w:rsidP="006539CA">
            <w:pPr>
              <w:rPr>
                <w:rFonts w:asciiTheme="minorHAnsi" w:hAnsiTheme="minorHAnsi"/>
                <w:sz w:val="14"/>
                <w:szCs w:val="14"/>
              </w:rPr>
            </w:pPr>
            <w:r w:rsidRPr="0080405D">
              <w:rPr>
                <w:rStyle w:val="tabulatory"/>
                <w:rFonts w:asciiTheme="minorHAnsi" w:hAnsiTheme="minorHAnsi"/>
                <w:sz w:val="14"/>
                <w:szCs w:val="14"/>
              </w:rPr>
              <w:t>   </w:t>
            </w:r>
            <w:r w:rsidRPr="0080405D">
              <w:rPr>
                <w:rFonts w:asciiTheme="minorHAnsi" w:hAnsiTheme="minorHAnsi"/>
                <w:sz w:val="14"/>
                <w:szCs w:val="14"/>
              </w:rPr>
              <w:t>budowle i budynki</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230F92" w:rsidRPr="0080405D" w:rsidRDefault="00EB3D37" w:rsidP="006539CA">
            <w:pPr>
              <w:rPr>
                <w:rFonts w:asciiTheme="minorHAnsi" w:hAnsiTheme="minorHAnsi"/>
                <w:sz w:val="14"/>
                <w:szCs w:val="14"/>
              </w:rPr>
            </w:pPr>
            <w:r w:rsidRPr="0080405D">
              <w:rPr>
                <w:rStyle w:val="tabulatory"/>
                <w:rFonts w:asciiTheme="minorHAnsi" w:hAnsiTheme="minorHAnsi"/>
                <w:sz w:val="14"/>
                <w:szCs w:val="14"/>
              </w:rPr>
              <w:t>  </w:t>
            </w:r>
            <w:r w:rsidRPr="0080405D">
              <w:rPr>
                <w:rFonts w:asciiTheme="minorHAnsi" w:hAnsiTheme="minorHAnsi"/>
                <w:sz w:val="14"/>
                <w:szCs w:val="14"/>
              </w:rPr>
              <w:t>maszyny i urządzenia, wraz z kosztami transportu, załadunku lub wyładunku;</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230F92" w:rsidRPr="0080405D" w:rsidRDefault="00EB3D37" w:rsidP="000A7FA5">
            <w:pPr>
              <w:rPr>
                <w:rFonts w:asciiTheme="minorHAnsi" w:hAnsiTheme="minorHAnsi"/>
                <w:sz w:val="14"/>
                <w:szCs w:val="14"/>
              </w:rPr>
            </w:pPr>
            <w:r w:rsidRPr="0080405D">
              <w:rPr>
                <w:rStyle w:val="tabulatory"/>
                <w:rFonts w:asciiTheme="minorHAnsi" w:hAnsiTheme="minorHAnsi"/>
                <w:sz w:val="14"/>
                <w:szCs w:val="14"/>
              </w:rPr>
              <w:t>  </w:t>
            </w:r>
            <w:r w:rsidRPr="0080405D">
              <w:rPr>
                <w:rFonts w:asciiTheme="minorHAnsi" w:hAnsiTheme="minorHAnsi"/>
                <w:sz w:val="14"/>
                <w:szCs w:val="14"/>
              </w:rPr>
              <w:t>roboty demontażowe, budowlane oraz związane z instalacją i uruchomieniem urządzeń oraz całego obiektu, pod warunkiem że podczas uruchomienia nie powstaje produkt, który jest sprzedawany;</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230F92" w:rsidRPr="0080405D" w:rsidRDefault="00EB3D37" w:rsidP="006539CA">
            <w:pPr>
              <w:rPr>
                <w:rFonts w:asciiTheme="minorHAnsi" w:hAnsiTheme="minorHAnsi"/>
                <w:sz w:val="14"/>
                <w:szCs w:val="14"/>
              </w:rPr>
            </w:pPr>
            <w:r w:rsidRPr="0080405D">
              <w:rPr>
                <w:rFonts w:asciiTheme="minorHAnsi" w:hAnsiTheme="minorHAnsi"/>
                <w:sz w:val="14"/>
                <w:szCs w:val="14"/>
              </w:rPr>
              <w:t>obiekty i infrastrukturę związane z inwestycją, w tym zaopatrzenie w wodę, energię elektryczną, ciepło, gaz oraz przyłączenie do systemu odprowadzania ścieków, ogrodzenie, oświetlenie, zagospodarowanie terenu, urządzenia automatyki i sterowania, aparaturę kontrolno-pomiarową, zaplecze techniczne i laboratoryjne;</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5" w:color="000000" w:fill="FFFFFF"/>
            <w:vAlign w:val="center"/>
          </w:tcPr>
          <w:p w:rsidR="00EB3D37" w:rsidRPr="0080405D" w:rsidRDefault="00EB3D37" w:rsidP="00EB3D37">
            <w:pPr>
              <w:rPr>
                <w:rFonts w:asciiTheme="minorHAnsi" w:hAnsiTheme="minorHAnsi"/>
                <w:sz w:val="14"/>
                <w:szCs w:val="14"/>
              </w:rPr>
            </w:pPr>
            <w:r w:rsidRPr="0080405D">
              <w:rPr>
                <w:rFonts w:asciiTheme="minorHAnsi" w:hAnsiTheme="minorHAnsi"/>
                <w:sz w:val="14"/>
                <w:szCs w:val="14"/>
              </w:rPr>
              <w:t>wartości niematerialne i prawne w formie: patentów, licencji, nieopatentowanej wiedzy technicznej, technologicznej lub z zakresu organizacji i zarządzania, jeżeli łącznie spełniają następujące warunki:</w:t>
            </w:r>
          </w:p>
          <w:p w:rsidR="00EB3D37" w:rsidRPr="0080405D" w:rsidRDefault="00EB3D37" w:rsidP="00EB3D37">
            <w:pPr>
              <w:ind w:hanging="360"/>
              <w:rPr>
                <w:rFonts w:asciiTheme="minorHAnsi" w:hAnsiTheme="minorHAnsi"/>
                <w:sz w:val="14"/>
                <w:szCs w:val="14"/>
              </w:rPr>
            </w:pPr>
            <w:r w:rsidRPr="0080405D">
              <w:rPr>
                <w:rFonts w:asciiTheme="minorHAnsi" w:hAnsiTheme="minorHAnsi"/>
                <w:sz w:val="14"/>
                <w:szCs w:val="14"/>
              </w:rPr>
              <w:t>a)      będą wykorzystywane wyłącznie w zakładzie, w którym jest realizowana inwestycja,</w:t>
            </w:r>
          </w:p>
          <w:p w:rsidR="00EB3D37" w:rsidRPr="0080405D" w:rsidRDefault="00EB3D37" w:rsidP="00EB3D37">
            <w:pPr>
              <w:ind w:hanging="360"/>
              <w:rPr>
                <w:rFonts w:asciiTheme="minorHAnsi" w:hAnsiTheme="minorHAnsi"/>
                <w:sz w:val="14"/>
                <w:szCs w:val="14"/>
              </w:rPr>
            </w:pPr>
            <w:r w:rsidRPr="0080405D">
              <w:rPr>
                <w:rFonts w:asciiTheme="minorHAnsi" w:hAnsiTheme="minorHAnsi"/>
                <w:sz w:val="14"/>
                <w:szCs w:val="14"/>
              </w:rPr>
              <w:t>b)      będą podlegać amortyzacji zgodnie z przepisami o rachunkowości,</w:t>
            </w:r>
          </w:p>
          <w:p w:rsidR="00EB3D37" w:rsidRPr="0080405D" w:rsidRDefault="00EB3D37" w:rsidP="00EB3D37">
            <w:pPr>
              <w:ind w:hanging="360"/>
              <w:rPr>
                <w:rFonts w:asciiTheme="minorHAnsi" w:hAnsiTheme="minorHAnsi"/>
                <w:sz w:val="14"/>
                <w:szCs w:val="14"/>
              </w:rPr>
            </w:pPr>
            <w:r w:rsidRPr="0080405D">
              <w:rPr>
                <w:rFonts w:asciiTheme="minorHAnsi" w:hAnsiTheme="minorHAnsi"/>
                <w:sz w:val="14"/>
                <w:szCs w:val="14"/>
              </w:rPr>
              <w:t>c    )  będą nabyte od osób trzecich niezależnych od kupującego na warunkach rynkowych,</w:t>
            </w:r>
          </w:p>
          <w:p w:rsidR="00EB3D37" w:rsidRPr="0080405D" w:rsidRDefault="00EB3D37" w:rsidP="00EB3D37">
            <w:pPr>
              <w:ind w:hanging="360"/>
              <w:rPr>
                <w:rFonts w:asciiTheme="minorHAnsi" w:hAnsiTheme="minorHAnsi"/>
                <w:sz w:val="14"/>
                <w:szCs w:val="14"/>
              </w:rPr>
            </w:pPr>
            <w:r w:rsidRPr="0080405D">
              <w:rPr>
                <w:rFonts w:asciiTheme="minorHAnsi" w:hAnsiTheme="minorHAnsi"/>
                <w:sz w:val="14"/>
                <w:szCs w:val="14"/>
              </w:rPr>
              <w:t>d)      będą stanowić aktywa przedsiębiorstwa otrzymującego pomoc i pozostaną związane z inwestycją przez co najmniej pięć lat - w przypadku dużego przedsiębiorcy, a w przypadku mikroprzedsiębiorcy, małego i średniego przedsiębiorcy - przez co najmniej trzy lata;</w:t>
            </w:r>
          </w:p>
          <w:p w:rsidR="00230F92" w:rsidRPr="0080405D" w:rsidRDefault="00230F92" w:rsidP="006539CA">
            <w:pPr>
              <w:rPr>
                <w:rFonts w:asciiTheme="minorHAnsi" w:hAnsiTheme="minorHAnsi"/>
                <w:sz w:val="14"/>
                <w:szCs w:val="14"/>
              </w:rPr>
            </w:pP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tcBorders>
              <w:bottom w:val="nil"/>
            </w:tcBorders>
            <w:shd w:val="pct5" w:color="000000" w:fill="FFFFFF"/>
            <w:vAlign w:val="center"/>
          </w:tcPr>
          <w:p w:rsidR="00230F92" w:rsidRPr="0080405D" w:rsidRDefault="00EB3D37" w:rsidP="00FA7A7C">
            <w:pPr>
              <w:autoSpaceDE w:val="0"/>
              <w:autoSpaceDN w:val="0"/>
              <w:adjustRightInd w:val="0"/>
              <w:jc w:val="both"/>
              <w:rPr>
                <w:rFonts w:asciiTheme="minorHAnsi" w:hAnsiTheme="minorHAnsi" w:cs="Arial"/>
                <w:sz w:val="14"/>
                <w:szCs w:val="14"/>
              </w:rPr>
            </w:pPr>
            <w:r w:rsidRPr="0080405D">
              <w:rPr>
                <w:rStyle w:val="tabulatory"/>
                <w:rFonts w:asciiTheme="minorHAnsi" w:hAnsiTheme="minorHAnsi"/>
                <w:sz w:val="14"/>
                <w:szCs w:val="14"/>
              </w:rPr>
              <w:t> </w:t>
            </w:r>
            <w:r w:rsidRPr="0080405D">
              <w:rPr>
                <w:rFonts w:asciiTheme="minorHAnsi" w:hAnsiTheme="minorHAnsi"/>
                <w:sz w:val="14"/>
                <w:szCs w:val="14"/>
              </w:rPr>
              <w:t>nadzór inwestorski i autorski oraz badania potwierdzające prawidłowe funkcjonowanie urządzeń i instalacji.</w:t>
            </w:r>
          </w:p>
        </w:tc>
        <w:tc>
          <w:tcPr>
            <w:tcW w:w="2835" w:type="dxa"/>
            <w:vAlign w:val="center"/>
          </w:tcPr>
          <w:p w:rsidR="00230F92" w:rsidRPr="00787C61" w:rsidRDefault="00230F92" w:rsidP="006539CA">
            <w:pPr>
              <w:jc w:val="both"/>
              <w:rPr>
                <w:rFonts w:asciiTheme="minorHAnsi" w:hAnsiTheme="minorHAnsi"/>
                <w:sz w:val="15"/>
                <w:szCs w:val="15"/>
              </w:rPr>
            </w:pPr>
          </w:p>
        </w:tc>
      </w:tr>
      <w:tr w:rsidR="00230F92" w:rsidRPr="00787C61" w:rsidTr="001B3F81">
        <w:trPr>
          <w:trHeight w:val="360"/>
        </w:trPr>
        <w:tc>
          <w:tcPr>
            <w:tcW w:w="6520" w:type="dxa"/>
            <w:shd w:val="pct10" w:color="auto" w:fill="FFFFFF"/>
            <w:vAlign w:val="center"/>
          </w:tcPr>
          <w:p w:rsidR="00230F92" w:rsidRPr="00787C61" w:rsidRDefault="00230F92" w:rsidP="006539CA">
            <w:pPr>
              <w:jc w:val="right"/>
              <w:rPr>
                <w:rFonts w:asciiTheme="minorHAnsi" w:hAnsiTheme="minorHAnsi"/>
                <w:sz w:val="15"/>
                <w:szCs w:val="15"/>
              </w:rPr>
            </w:pPr>
            <w:r w:rsidRPr="00787C61">
              <w:rPr>
                <w:rFonts w:asciiTheme="minorHAnsi" w:hAnsiTheme="minorHAnsi"/>
                <w:sz w:val="15"/>
                <w:szCs w:val="15"/>
              </w:rPr>
              <w:t xml:space="preserve">Razem: </w:t>
            </w:r>
          </w:p>
        </w:tc>
        <w:tc>
          <w:tcPr>
            <w:tcW w:w="2835" w:type="dxa"/>
            <w:vAlign w:val="center"/>
          </w:tcPr>
          <w:p w:rsidR="00230F92" w:rsidRPr="00787C61" w:rsidRDefault="00230F92" w:rsidP="006539CA">
            <w:pPr>
              <w:jc w:val="both"/>
              <w:rPr>
                <w:rFonts w:asciiTheme="minorHAnsi" w:hAnsiTheme="minorHAnsi"/>
                <w:sz w:val="15"/>
                <w:szCs w:val="15"/>
              </w:rPr>
            </w:pPr>
          </w:p>
        </w:tc>
      </w:tr>
    </w:tbl>
    <w:p w:rsidR="00230F92" w:rsidRPr="00787C61" w:rsidRDefault="00230F92" w:rsidP="00230F92">
      <w:pPr>
        <w:rPr>
          <w:rFonts w:asciiTheme="minorHAnsi" w:hAnsiTheme="minorHAnsi"/>
          <w:sz w:val="15"/>
          <w:szCs w:val="15"/>
        </w:rPr>
      </w:pPr>
    </w:p>
    <w:p w:rsidR="00230F92" w:rsidRPr="00787C61" w:rsidRDefault="00C0548B" w:rsidP="001B3F81">
      <w:pPr>
        <w:numPr>
          <w:ilvl w:val="0"/>
          <w:numId w:val="11"/>
        </w:numPr>
        <w:spacing w:after="60"/>
        <w:ind w:left="284" w:hanging="284"/>
        <w:jc w:val="both"/>
        <w:rPr>
          <w:rFonts w:asciiTheme="minorHAnsi" w:hAnsiTheme="minorHAnsi"/>
          <w:sz w:val="15"/>
          <w:szCs w:val="15"/>
        </w:rPr>
      </w:pPr>
      <w:r w:rsidRPr="00787C61">
        <w:rPr>
          <w:rFonts w:asciiTheme="minorHAnsi" w:hAnsiTheme="minorHAnsi"/>
          <w:sz w:val="15"/>
          <w:szCs w:val="15"/>
        </w:rPr>
        <w:t>C</w:t>
      </w:r>
      <w:r w:rsidR="00230F92" w:rsidRPr="00787C61">
        <w:rPr>
          <w:rFonts w:asciiTheme="minorHAnsi" w:hAnsiTheme="minorHAnsi"/>
          <w:sz w:val="15"/>
          <w:szCs w:val="15"/>
        </w:rPr>
        <w:t>zy został spełniony warunek pokrycia przez wnioskodawcę, ze środków własnych, co najmniej 25% kosztów kwalif</w:t>
      </w:r>
      <w:r w:rsidR="008562C3" w:rsidRPr="00787C61">
        <w:rPr>
          <w:rFonts w:asciiTheme="minorHAnsi" w:hAnsiTheme="minorHAnsi"/>
          <w:sz w:val="15"/>
          <w:szCs w:val="15"/>
        </w:rPr>
        <w:t>ikujących się do objęcia pomocą</w:t>
      </w:r>
      <w:r w:rsidR="008562C3" w:rsidRPr="00787C61">
        <w:rPr>
          <w:rFonts w:asciiTheme="minorHAnsi" w:hAnsiTheme="minorHAnsi"/>
          <w:sz w:val="15"/>
          <w:szCs w:val="15"/>
          <w:vertAlign w:val="superscript"/>
        </w:rPr>
        <w:t>1</w:t>
      </w:r>
      <w:r w:rsidR="008562C3" w:rsidRPr="00787C61">
        <w:rPr>
          <w:rFonts w:asciiTheme="minorHAnsi" w:hAnsiTheme="minorHAnsi"/>
          <w:sz w:val="15"/>
          <w:szCs w:val="15"/>
        </w:rPr>
        <w:t>)</w:t>
      </w:r>
      <w:r w:rsidR="00230F92" w:rsidRPr="00787C61">
        <w:rPr>
          <w:rFonts w:asciiTheme="minorHAnsi" w:hAnsiTheme="minorHAnsi"/>
          <w:sz w:val="15"/>
          <w:szCs w:val="15"/>
        </w:rPr>
        <w:t>:</w:t>
      </w:r>
    </w:p>
    <w:p w:rsidR="009153F2" w:rsidRPr="00787C61" w:rsidRDefault="009153F2" w:rsidP="009153F2">
      <w:pPr>
        <w:ind w:left="284" w:right="-427"/>
        <w:jc w:val="both"/>
        <w:rPr>
          <w:rFonts w:asciiTheme="minorHAnsi" w:hAnsiTheme="minorHAnsi"/>
          <w:sz w:val="15"/>
          <w:szCs w:val="15"/>
        </w:rPr>
      </w:pPr>
      <w:r w:rsidRPr="00787C61">
        <w:rPr>
          <w:rFonts w:asciiTheme="minorHAnsi" w:hAnsiTheme="minorHAnsi"/>
          <w:sz w:val="15"/>
          <w:szCs w:val="15"/>
        </w:rPr>
        <w:t>Zgodnie z art. 14 ust. 14 rozporządzeniem Komisji nr 651/2014 Beneficjent pomocy musi wnieść wkład finansowy w wysokości co najmniej 25 % kosztów kwalifikowalnych, pochodzący ze środków własnych lub zewnętrznych źródeł finansowania, w postaci wolnej od wszelkiego publicznego wsparcia finansowego.</w:t>
      </w:r>
    </w:p>
    <w:p w:rsidR="009153F2" w:rsidRPr="00787C61" w:rsidRDefault="009153F2" w:rsidP="001B3F81">
      <w:pPr>
        <w:ind w:left="284" w:right="-427"/>
        <w:jc w:val="both"/>
        <w:rPr>
          <w:rFonts w:asciiTheme="minorHAnsi" w:hAnsiTheme="minorHAnsi"/>
          <w:sz w:val="15"/>
          <w:szCs w:val="15"/>
        </w:rPr>
      </w:pPr>
    </w:p>
    <w:p w:rsidR="00230F92" w:rsidRPr="00787C61" w:rsidRDefault="00230F92" w:rsidP="001B3F81">
      <w:pPr>
        <w:ind w:left="284" w:hanging="284"/>
        <w:rPr>
          <w:rFonts w:asciiTheme="minorHAnsi" w:hAnsiTheme="minorHAnsi"/>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230F92" w:rsidRPr="00787C61" w:rsidTr="006539CA">
        <w:trPr>
          <w:trHeight w:val="360"/>
        </w:trPr>
        <w:tc>
          <w:tcPr>
            <w:tcW w:w="567" w:type="dxa"/>
            <w:tcBorders>
              <w:top w:val="nil"/>
              <w:left w:val="nil"/>
              <w:bottom w:val="nil"/>
            </w:tcBorders>
            <w:vAlign w:val="center"/>
          </w:tcPr>
          <w:p w:rsidR="00230F92" w:rsidRPr="00787C61" w:rsidRDefault="00230F92" w:rsidP="001B3F81">
            <w:pPr>
              <w:ind w:left="284" w:hanging="284"/>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230F92" w:rsidRPr="00787C61" w:rsidRDefault="00230F92" w:rsidP="001B3F81">
            <w:pPr>
              <w:ind w:left="284" w:hanging="284"/>
              <w:rPr>
                <w:rFonts w:asciiTheme="minorHAnsi" w:hAnsiTheme="minorHAnsi"/>
                <w:sz w:val="15"/>
                <w:szCs w:val="15"/>
                <w:u w:val="single"/>
              </w:rPr>
            </w:pPr>
          </w:p>
        </w:tc>
        <w:tc>
          <w:tcPr>
            <w:tcW w:w="284" w:type="dxa"/>
            <w:tcBorders>
              <w:top w:val="nil"/>
              <w:bottom w:val="nil"/>
              <w:right w:val="nil"/>
            </w:tcBorders>
            <w:vAlign w:val="center"/>
          </w:tcPr>
          <w:p w:rsidR="00230F92" w:rsidRPr="00787C61" w:rsidRDefault="00230F92" w:rsidP="001B3F81">
            <w:pPr>
              <w:ind w:left="284" w:hanging="284"/>
              <w:jc w:val="center"/>
              <w:rPr>
                <w:rFonts w:asciiTheme="minorHAnsi" w:hAnsiTheme="minorHAnsi"/>
                <w:sz w:val="15"/>
                <w:szCs w:val="15"/>
              </w:rPr>
            </w:pPr>
          </w:p>
        </w:tc>
        <w:tc>
          <w:tcPr>
            <w:tcW w:w="567" w:type="dxa"/>
            <w:tcBorders>
              <w:top w:val="nil"/>
              <w:left w:val="nil"/>
              <w:bottom w:val="nil"/>
            </w:tcBorders>
            <w:vAlign w:val="center"/>
          </w:tcPr>
          <w:p w:rsidR="00230F92" w:rsidRPr="00787C61" w:rsidRDefault="00230F92" w:rsidP="001B3F81">
            <w:pPr>
              <w:ind w:left="284" w:hanging="284"/>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230F92" w:rsidRPr="00787C61" w:rsidRDefault="00230F92" w:rsidP="001B3F81">
            <w:pPr>
              <w:ind w:left="284" w:hanging="284"/>
              <w:jc w:val="center"/>
              <w:rPr>
                <w:rFonts w:asciiTheme="minorHAnsi" w:hAnsiTheme="minorHAnsi"/>
                <w:sz w:val="15"/>
                <w:szCs w:val="15"/>
              </w:rPr>
            </w:pPr>
          </w:p>
        </w:tc>
      </w:tr>
    </w:tbl>
    <w:p w:rsidR="00675E00" w:rsidRPr="00787C61" w:rsidRDefault="00675E00" w:rsidP="001B3F81">
      <w:pPr>
        <w:keepNext/>
        <w:ind w:left="284" w:firstLine="1984"/>
        <w:rPr>
          <w:rFonts w:asciiTheme="minorHAnsi" w:hAnsiTheme="minorHAnsi"/>
          <w:sz w:val="12"/>
          <w:szCs w:val="12"/>
        </w:rPr>
      </w:pPr>
      <w:r w:rsidRPr="00787C61">
        <w:rPr>
          <w:rFonts w:asciiTheme="minorHAnsi" w:hAnsiTheme="minorHAnsi"/>
          <w:sz w:val="12"/>
          <w:szCs w:val="12"/>
          <w:vertAlign w:val="superscript"/>
        </w:rPr>
        <w:t>1)</w:t>
      </w:r>
      <w:r w:rsidRPr="00787C61">
        <w:rPr>
          <w:rFonts w:asciiTheme="minorHAnsi" w:hAnsiTheme="minorHAnsi"/>
          <w:sz w:val="12"/>
          <w:szCs w:val="12"/>
        </w:rPr>
        <w:t xml:space="preserve"> zaznaczyć właściwą odpowiedź znakiem „X”</w:t>
      </w:r>
    </w:p>
    <w:p w:rsidR="00647750" w:rsidRPr="00787C61" w:rsidRDefault="00647750" w:rsidP="00A5081F">
      <w:pPr>
        <w:keepNext/>
        <w:numPr>
          <w:ilvl w:val="0"/>
          <w:numId w:val="11"/>
        </w:numPr>
        <w:spacing w:before="120" w:after="120"/>
        <w:ind w:left="284" w:hanging="284"/>
        <w:rPr>
          <w:rFonts w:asciiTheme="minorHAnsi" w:hAnsiTheme="minorHAnsi"/>
          <w:sz w:val="15"/>
          <w:szCs w:val="15"/>
        </w:rPr>
      </w:pPr>
      <w:r w:rsidRPr="00787C61">
        <w:rPr>
          <w:rFonts w:asciiTheme="minorHAnsi" w:hAnsiTheme="minorHAnsi"/>
          <w:sz w:val="15"/>
          <w:szCs w:val="15"/>
        </w:rPr>
        <w:t>Zadanie polega na realizacji inwestycji</w:t>
      </w:r>
      <w:r w:rsidR="0092474F" w:rsidRPr="00787C61">
        <w:rPr>
          <w:rFonts w:asciiTheme="minorHAnsi" w:hAnsiTheme="minorHAnsi"/>
          <w:sz w:val="15"/>
          <w:szCs w:val="15"/>
          <w:vertAlign w:val="superscript"/>
        </w:rPr>
        <w:t>2)</w:t>
      </w:r>
      <w:r w:rsidRPr="00787C61">
        <w:rPr>
          <w:rFonts w:asciiTheme="minorHAnsi" w:hAnsiTheme="minorHAnsi"/>
          <w:sz w:val="15"/>
          <w:szCs w:val="15"/>
        </w:rPr>
        <w:t>:</w:t>
      </w:r>
    </w:p>
    <w:tbl>
      <w:tblPr>
        <w:tblW w:w="93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080"/>
        <w:gridCol w:w="1275"/>
      </w:tblGrid>
      <w:tr w:rsidR="00647750" w:rsidRPr="00787C61" w:rsidTr="00FC533D">
        <w:trPr>
          <w:trHeight w:val="360"/>
        </w:trPr>
        <w:tc>
          <w:tcPr>
            <w:tcW w:w="8080" w:type="dxa"/>
            <w:shd w:val="clear" w:color="auto" w:fill="FFFFFF"/>
            <w:vAlign w:val="center"/>
          </w:tcPr>
          <w:p w:rsidR="00647750" w:rsidRPr="00787C61" w:rsidRDefault="004D2BA1" w:rsidP="00BE0A7E">
            <w:pPr>
              <w:keepNext/>
              <w:spacing w:before="40" w:after="40"/>
              <w:jc w:val="both"/>
              <w:rPr>
                <w:rFonts w:asciiTheme="minorHAnsi" w:hAnsiTheme="minorHAnsi"/>
                <w:sz w:val="15"/>
                <w:szCs w:val="15"/>
              </w:rPr>
            </w:pPr>
            <w:r w:rsidRPr="00787C61">
              <w:rPr>
                <w:rFonts w:asciiTheme="minorHAnsi" w:hAnsiTheme="minorHAnsi"/>
                <w:sz w:val="15"/>
                <w:szCs w:val="15"/>
              </w:rPr>
              <w:t>1.</w:t>
            </w:r>
          </w:p>
        </w:tc>
        <w:tc>
          <w:tcPr>
            <w:tcW w:w="1275" w:type="dxa"/>
            <w:vAlign w:val="center"/>
          </w:tcPr>
          <w:p w:rsidR="00647750" w:rsidRPr="00787C61" w:rsidRDefault="00647750" w:rsidP="00BE0A7E">
            <w:pPr>
              <w:keepNext/>
              <w:spacing w:before="40" w:after="40"/>
              <w:rPr>
                <w:rFonts w:asciiTheme="minorHAnsi" w:hAnsiTheme="minorHAnsi"/>
                <w:strike/>
                <w:snapToGrid w:val="0"/>
                <w:sz w:val="15"/>
                <w:szCs w:val="15"/>
              </w:rPr>
            </w:pPr>
          </w:p>
        </w:tc>
      </w:tr>
      <w:tr w:rsidR="00647750" w:rsidRPr="00787C61" w:rsidTr="00FC533D">
        <w:trPr>
          <w:trHeight w:val="360"/>
        </w:trPr>
        <w:tc>
          <w:tcPr>
            <w:tcW w:w="8080" w:type="dxa"/>
            <w:shd w:val="clear" w:color="auto" w:fill="FFFFFF"/>
          </w:tcPr>
          <w:p w:rsidR="00647750" w:rsidRPr="00787C61" w:rsidRDefault="004D2BA1" w:rsidP="004D2BA1">
            <w:pPr>
              <w:keepNext/>
              <w:spacing w:before="40" w:after="40"/>
              <w:jc w:val="both"/>
              <w:rPr>
                <w:rFonts w:asciiTheme="minorHAnsi" w:hAnsiTheme="minorHAnsi"/>
                <w:sz w:val="15"/>
                <w:szCs w:val="15"/>
              </w:rPr>
            </w:pPr>
            <w:r w:rsidRPr="00787C61">
              <w:rPr>
                <w:rFonts w:asciiTheme="minorHAnsi" w:hAnsiTheme="minorHAnsi"/>
                <w:sz w:val="15"/>
                <w:szCs w:val="15"/>
              </w:rPr>
              <w:t>2.</w:t>
            </w:r>
          </w:p>
        </w:tc>
        <w:tc>
          <w:tcPr>
            <w:tcW w:w="1275" w:type="dxa"/>
          </w:tcPr>
          <w:p w:rsidR="00647750" w:rsidRPr="00787C61" w:rsidRDefault="00647750" w:rsidP="00BE0A7E">
            <w:pPr>
              <w:keepNext/>
              <w:spacing w:before="40" w:after="40"/>
              <w:rPr>
                <w:rFonts w:asciiTheme="minorHAnsi" w:hAnsiTheme="minorHAnsi"/>
                <w:strike/>
                <w:snapToGrid w:val="0"/>
                <w:sz w:val="15"/>
                <w:szCs w:val="15"/>
              </w:rPr>
            </w:pPr>
          </w:p>
        </w:tc>
      </w:tr>
      <w:tr w:rsidR="00647750" w:rsidRPr="00787C61" w:rsidTr="00FC533D">
        <w:trPr>
          <w:trHeight w:val="360"/>
        </w:trPr>
        <w:tc>
          <w:tcPr>
            <w:tcW w:w="8080" w:type="dxa"/>
            <w:shd w:val="clear" w:color="auto" w:fill="FFFFFF"/>
          </w:tcPr>
          <w:p w:rsidR="00647750" w:rsidRPr="00787C61" w:rsidRDefault="004D2BA1" w:rsidP="00BE0A7E">
            <w:pPr>
              <w:keepNext/>
              <w:spacing w:before="40" w:after="40"/>
              <w:jc w:val="both"/>
              <w:rPr>
                <w:rFonts w:asciiTheme="minorHAnsi" w:hAnsiTheme="minorHAnsi"/>
                <w:sz w:val="15"/>
                <w:szCs w:val="15"/>
              </w:rPr>
            </w:pPr>
            <w:r w:rsidRPr="00787C61">
              <w:rPr>
                <w:rFonts w:asciiTheme="minorHAnsi" w:hAnsiTheme="minorHAnsi"/>
                <w:sz w:val="15"/>
                <w:szCs w:val="15"/>
              </w:rPr>
              <w:t>3.</w:t>
            </w:r>
          </w:p>
        </w:tc>
        <w:tc>
          <w:tcPr>
            <w:tcW w:w="1275" w:type="dxa"/>
          </w:tcPr>
          <w:p w:rsidR="00647750" w:rsidRPr="00787C61" w:rsidRDefault="00647750" w:rsidP="00BE0A7E">
            <w:pPr>
              <w:keepNext/>
              <w:spacing w:before="40" w:after="40"/>
              <w:rPr>
                <w:rFonts w:asciiTheme="minorHAnsi" w:hAnsiTheme="minorHAnsi"/>
                <w:strike/>
                <w:snapToGrid w:val="0"/>
                <w:sz w:val="15"/>
                <w:szCs w:val="15"/>
              </w:rPr>
            </w:pPr>
          </w:p>
        </w:tc>
      </w:tr>
      <w:tr w:rsidR="00647750" w:rsidRPr="00787C61" w:rsidTr="00FC533D">
        <w:trPr>
          <w:trHeight w:val="360"/>
        </w:trPr>
        <w:tc>
          <w:tcPr>
            <w:tcW w:w="8080" w:type="dxa"/>
            <w:shd w:val="clear" w:color="auto" w:fill="FFFFFF"/>
          </w:tcPr>
          <w:p w:rsidR="00647750" w:rsidRPr="00787C61" w:rsidRDefault="004D2BA1" w:rsidP="00BE0A7E">
            <w:pPr>
              <w:keepNext/>
              <w:spacing w:before="40" w:after="40"/>
              <w:jc w:val="both"/>
              <w:rPr>
                <w:rFonts w:asciiTheme="minorHAnsi" w:hAnsiTheme="minorHAnsi"/>
                <w:sz w:val="15"/>
                <w:szCs w:val="15"/>
              </w:rPr>
            </w:pPr>
            <w:r w:rsidRPr="00787C61">
              <w:rPr>
                <w:rFonts w:asciiTheme="minorHAnsi" w:hAnsiTheme="minorHAnsi"/>
                <w:sz w:val="15"/>
                <w:szCs w:val="15"/>
              </w:rPr>
              <w:t>4.</w:t>
            </w:r>
          </w:p>
        </w:tc>
        <w:tc>
          <w:tcPr>
            <w:tcW w:w="1275" w:type="dxa"/>
          </w:tcPr>
          <w:p w:rsidR="00647750" w:rsidRPr="00787C61" w:rsidRDefault="00647750" w:rsidP="00BE0A7E">
            <w:pPr>
              <w:keepNext/>
              <w:spacing w:before="40" w:after="40"/>
              <w:rPr>
                <w:rFonts w:asciiTheme="minorHAnsi" w:hAnsiTheme="minorHAnsi"/>
                <w:strike/>
                <w:snapToGrid w:val="0"/>
                <w:sz w:val="15"/>
                <w:szCs w:val="15"/>
              </w:rPr>
            </w:pPr>
          </w:p>
        </w:tc>
      </w:tr>
    </w:tbl>
    <w:p w:rsidR="009153F2" w:rsidRPr="00787C61" w:rsidRDefault="0092474F" w:rsidP="00A56710">
      <w:pPr>
        <w:ind w:left="284"/>
        <w:jc w:val="both"/>
        <w:rPr>
          <w:rFonts w:asciiTheme="minorHAnsi" w:hAnsiTheme="minorHAnsi"/>
          <w:sz w:val="15"/>
          <w:szCs w:val="15"/>
        </w:rPr>
      </w:pPr>
      <w:r w:rsidRPr="00787C61">
        <w:rPr>
          <w:rFonts w:asciiTheme="minorHAnsi" w:hAnsiTheme="minorHAnsi"/>
          <w:sz w:val="15"/>
          <w:szCs w:val="15"/>
          <w:vertAlign w:val="superscript"/>
        </w:rPr>
        <w:t>2)</w:t>
      </w:r>
      <w:r w:rsidR="009153F2" w:rsidRPr="00787C61">
        <w:rPr>
          <w:rFonts w:asciiTheme="minorHAnsi" w:hAnsiTheme="minorHAnsi"/>
          <w:sz w:val="15"/>
          <w:szCs w:val="15"/>
        </w:rPr>
        <w:t xml:space="preserve">Należy wymienić inwestycje </w:t>
      </w:r>
    </w:p>
    <w:p w:rsidR="009153F2" w:rsidRPr="00787C61" w:rsidRDefault="009153F2" w:rsidP="00A56710">
      <w:pPr>
        <w:ind w:left="284"/>
        <w:jc w:val="both"/>
        <w:rPr>
          <w:rFonts w:asciiTheme="minorHAnsi" w:hAnsiTheme="minorHAnsi"/>
          <w:sz w:val="15"/>
          <w:szCs w:val="15"/>
        </w:rPr>
      </w:pPr>
    </w:p>
    <w:p w:rsidR="00647750" w:rsidRPr="00787C61" w:rsidRDefault="004D2BA1" w:rsidP="00A56710">
      <w:pPr>
        <w:ind w:left="284"/>
        <w:jc w:val="both"/>
        <w:rPr>
          <w:rFonts w:asciiTheme="minorHAnsi" w:hAnsiTheme="minorHAnsi"/>
          <w:snapToGrid w:val="0"/>
          <w:sz w:val="15"/>
          <w:szCs w:val="15"/>
        </w:rPr>
      </w:pPr>
      <w:r w:rsidRPr="00787C61">
        <w:rPr>
          <w:rFonts w:asciiTheme="minorHAnsi" w:hAnsiTheme="minorHAnsi"/>
          <w:snapToGrid w:val="0"/>
          <w:sz w:val="15"/>
          <w:szCs w:val="15"/>
        </w:rPr>
        <w:t xml:space="preserve">Należy wpisać właściwą kategorię pomocy publicznej zgodnie z rozdziałem  III </w:t>
      </w:r>
      <w:r w:rsidRPr="00787C61">
        <w:rPr>
          <w:rFonts w:asciiTheme="minorHAnsi" w:hAnsiTheme="minorHAnsi"/>
          <w:sz w:val="15"/>
          <w:szCs w:val="15"/>
        </w:rPr>
        <w:t>rozporządzeniem Komisji nr 651/2014</w:t>
      </w:r>
      <w:r w:rsidRPr="00787C61">
        <w:rPr>
          <w:rFonts w:asciiTheme="minorHAnsi" w:hAnsiTheme="minorHAnsi"/>
          <w:snapToGrid w:val="0"/>
          <w:sz w:val="15"/>
          <w:szCs w:val="15"/>
        </w:rPr>
        <w:t xml:space="preserve"> </w:t>
      </w:r>
      <w:r w:rsidR="00647750" w:rsidRPr="00787C61">
        <w:rPr>
          <w:rFonts w:asciiTheme="minorHAnsi" w:hAnsiTheme="minorHAnsi"/>
          <w:snapToGrid w:val="0"/>
          <w:sz w:val="15"/>
          <w:szCs w:val="15"/>
        </w:rPr>
        <w:t xml:space="preserve"> </w:t>
      </w:r>
      <w:r w:rsidRPr="00787C61">
        <w:rPr>
          <w:rFonts w:asciiTheme="minorHAnsi" w:hAnsiTheme="minorHAnsi"/>
          <w:snapToGrid w:val="0"/>
          <w:sz w:val="15"/>
          <w:szCs w:val="15"/>
        </w:rPr>
        <w:t xml:space="preserve">oraz przywołać konkretny przepis </w:t>
      </w:r>
      <w:r w:rsidRPr="00787C61">
        <w:rPr>
          <w:rFonts w:asciiTheme="minorHAnsi" w:hAnsiTheme="minorHAnsi"/>
          <w:sz w:val="15"/>
          <w:szCs w:val="15"/>
        </w:rPr>
        <w:t>rozporządzenia Komisji nr 651/2014</w:t>
      </w:r>
      <w:r w:rsidRPr="00787C61">
        <w:rPr>
          <w:rFonts w:asciiTheme="minorHAnsi" w:hAnsiTheme="minorHAnsi"/>
          <w:snapToGrid w:val="0"/>
          <w:sz w:val="15"/>
          <w:szCs w:val="15"/>
        </w:rPr>
        <w:t xml:space="preserve"> </w:t>
      </w:r>
      <w:r w:rsidR="00A56710" w:rsidRPr="00787C61">
        <w:rPr>
          <w:rFonts w:asciiTheme="minorHAnsi" w:hAnsiTheme="minorHAnsi"/>
          <w:snapToGrid w:val="0"/>
          <w:sz w:val="15"/>
          <w:szCs w:val="15"/>
        </w:rPr>
        <w:t xml:space="preserve">oraz podać krótkie </w:t>
      </w:r>
      <w:r w:rsidR="00647750" w:rsidRPr="00787C61">
        <w:rPr>
          <w:rFonts w:asciiTheme="minorHAnsi" w:hAnsiTheme="minorHAnsi"/>
          <w:snapToGrid w:val="0"/>
          <w:sz w:val="15"/>
          <w:szCs w:val="15"/>
        </w:rPr>
        <w:t>r</w:t>
      </w:r>
      <w:r w:rsidRPr="00787C61">
        <w:rPr>
          <w:rFonts w:asciiTheme="minorHAnsi" w:hAnsiTheme="minorHAnsi"/>
          <w:snapToGrid w:val="0"/>
          <w:sz w:val="15"/>
          <w:szCs w:val="15"/>
        </w:rPr>
        <w:t xml:space="preserve">zeczowe uzasadnienie spełnienia </w:t>
      </w:r>
      <w:r w:rsidR="00647750" w:rsidRPr="00787C61">
        <w:rPr>
          <w:rFonts w:asciiTheme="minorHAnsi" w:hAnsiTheme="minorHAnsi"/>
          <w:snapToGrid w:val="0"/>
          <w:sz w:val="15"/>
          <w:szCs w:val="15"/>
        </w:rPr>
        <w:t>warunków określonych w tych przepisach.</w:t>
      </w:r>
    </w:p>
    <w:p w:rsidR="00647750" w:rsidRPr="00787C61" w:rsidRDefault="00647750" w:rsidP="00A56710">
      <w:pPr>
        <w:ind w:left="284"/>
        <w:rPr>
          <w:rFonts w:asciiTheme="minorHAnsi" w:hAnsiTheme="minorHAnsi"/>
          <w:snapToGrid w:val="0"/>
          <w:sz w:val="15"/>
          <w:szCs w:val="15"/>
        </w:rPr>
      </w:pPr>
      <w:r w:rsidRPr="00787C61">
        <w:rPr>
          <w:rFonts w:asciiTheme="minorHAnsi" w:hAnsiTheme="minorHAnsi"/>
          <w:snapToGrid w:val="0"/>
          <w:sz w:val="15"/>
          <w:szCs w:val="15"/>
        </w:rPr>
        <w:t>Uzasadnienie:</w:t>
      </w:r>
    </w:p>
    <w:p w:rsidR="00072A93" w:rsidRPr="00787C61" w:rsidRDefault="00647750" w:rsidP="00072A93">
      <w:pPr>
        <w:rPr>
          <w:rFonts w:asciiTheme="minorHAnsi" w:hAnsiTheme="minorHAnsi"/>
          <w:snapToGrid w:val="0"/>
          <w:sz w:val="15"/>
          <w:szCs w:val="15"/>
        </w:rPr>
      </w:pPr>
      <w:r w:rsidRPr="00787C61">
        <w:rPr>
          <w:rFonts w:asciiTheme="minorHAnsi" w:hAnsiTheme="minorHAnsi"/>
          <w:snapToGrid w:val="0"/>
          <w:sz w:val="15"/>
          <w:szCs w:val="15"/>
        </w:rPr>
        <w:t>…………………………………………………………………………………………………………………………………………………………………………………………………………………………………………………………………………………………………………………………………………………………………………………………………………………………………………………………………………………………………………………………………………………………………………………………………………………………………………………………………………………………………………………………………………………………………………………………………………………………………………………………………………………………………………………………………………………………………………………………………………</w:t>
      </w:r>
    </w:p>
    <w:p w:rsidR="00072A93" w:rsidRPr="00787C61" w:rsidRDefault="00072A93" w:rsidP="00072A93">
      <w:pPr>
        <w:rPr>
          <w:rFonts w:asciiTheme="minorHAnsi" w:hAnsiTheme="minorHAnsi"/>
          <w:snapToGrid w:val="0"/>
          <w:sz w:val="15"/>
          <w:szCs w:val="15"/>
        </w:rPr>
      </w:pPr>
    </w:p>
    <w:p w:rsidR="00230F92" w:rsidRPr="00787C61" w:rsidRDefault="00A56710" w:rsidP="00A5081F">
      <w:pPr>
        <w:numPr>
          <w:ilvl w:val="0"/>
          <w:numId w:val="11"/>
        </w:numPr>
        <w:ind w:left="284" w:hanging="284"/>
        <w:jc w:val="both"/>
        <w:rPr>
          <w:rFonts w:asciiTheme="minorHAnsi" w:hAnsiTheme="minorHAnsi"/>
          <w:sz w:val="15"/>
          <w:szCs w:val="15"/>
        </w:rPr>
      </w:pPr>
      <w:r w:rsidRPr="00787C61">
        <w:rPr>
          <w:rFonts w:asciiTheme="minorHAnsi" w:hAnsiTheme="minorHAnsi"/>
          <w:sz w:val="15"/>
          <w:szCs w:val="15"/>
        </w:rPr>
        <w:t>W</w:t>
      </w:r>
      <w:r w:rsidR="00230F92" w:rsidRPr="00787C61">
        <w:rPr>
          <w:rFonts w:asciiTheme="minorHAnsi" w:hAnsiTheme="minorHAnsi"/>
          <w:sz w:val="15"/>
          <w:szCs w:val="15"/>
        </w:rPr>
        <w:t xml:space="preserve">artość planowanej pomocy publicznej (poza objętą niniejszym wnioskiem), o którą ubiega się </w:t>
      </w:r>
      <w:r w:rsidR="002D0E58" w:rsidRPr="00787C61">
        <w:rPr>
          <w:rFonts w:asciiTheme="minorHAnsi" w:hAnsiTheme="minorHAnsi"/>
          <w:sz w:val="15"/>
          <w:szCs w:val="15"/>
        </w:rPr>
        <w:t xml:space="preserve"> lub będzie ubiegać się Wnioskodawca</w:t>
      </w:r>
      <w:r w:rsidR="00230F92" w:rsidRPr="00787C61">
        <w:rPr>
          <w:rFonts w:asciiTheme="minorHAnsi" w:hAnsiTheme="minorHAnsi"/>
          <w:sz w:val="15"/>
          <w:szCs w:val="15"/>
        </w:rPr>
        <w:t xml:space="preserve"> w ramach realizacji zadania objętego wnioskiem</w:t>
      </w:r>
      <w:r w:rsidR="00E43720" w:rsidRPr="00787C61">
        <w:rPr>
          <w:rFonts w:asciiTheme="minorHAnsi" w:hAnsiTheme="minorHAnsi"/>
          <w:sz w:val="15"/>
          <w:szCs w:val="15"/>
        </w:rPr>
        <w:t xml:space="preserve"> (np.: z Narodowego Funduszu, z </w:t>
      </w:r>
      <w:r w:rsidR="00230F92" w:rsidRPr="00787C61">
        <w:rPr>
          <w:rFonts w:asciiTheme="minorHAnsi" w:hAnsiTheme="minorHAnsi"/>
          <w:sz w:val="15"/>
          <w:szCs w:val="15"/>
        </w:rPr>
        <w:t>innych wojewódzkich funduszy ochrony środowiska i gospodarki wodnej):</w:t>
      </w:r>
    </w:p>
    <w:tbl>
      <w:tblPr>
        <w:tblpPr w:leftFromText="141" w:rightFromText="141" w:vertAnchor="text" w:tblpX="354" w:tblpY="1"/>
        <w:tblOverlap w:val="never"/>
        <w:tblW w:w="93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552"/>
        <w:gridCol w:w="1701"/>
        <w:gridCol w:w="2268"/>
        <w:gridCol w:w="2409"/>
      </w:tblGrid>
      <w:tr w:rsidR="00230F92" w:rsidRPr="00787C61" w:rsidTr="002D270B">
        <w:trPr>
          <w:trHeight w:val="360"/>
        </w:trPr>
        <w:tc>
          <w:tcPr>
            <w:tcW w:w="425" w:type="dxa"/>
            <w:shd w:val="pct10" w:color="auto" w:fill="FFFFFF"/>
            <w:vAlign w:val="center"/>
          </w:tcPr>
          <w:p w:rsidR="00230F92" w:rsidRPr="00787C61" w:rsidRDefault="00230F92" w:rsidP="001B3F81">
            <w:pPr>
              <w:keepNext/>
              <w:rPr>
                <w:rFonts w:asciiTheme="minorHAnsi" w:hAnsiTheme="minorHAnsi"/>
                <w:sz w:val="15"/>
                <w:szCs w:val="15"/>
              </w:rPr>
            </w:pPr>
            <w:r w:rsidRPr="00787C61">
              <w:rPr>
                <w:rFonts w:asciiTheme="minorHAnsi" w:hAnsiTheme="minorHAnsi"/>
                <w:sz w:val="15"/>
                <w:szCs w:val="15"/>
              </w:rPr>
              <w:t>Lp.</w:t>
            </w:r>
          </w:p>
        </w:tc>
        <w:tc>
          <w:tcPr>
            <w:tcW w:w="2552" w:type="dxa"/>
            <w:shd w:val="pct10" w:color="auto" w:fill="FFFFFF"/>
            <w:vAlign w:val="center"/>
          </w:tcPr>
          <w:p w:rsidR="00230F92" w:rsidRPr="00787C61" w:rsidRDefault="00230F92" w:rsidP="001B3F81">
            <w:pPr>
              <w:pStyle w:val="Nagwek1"/>
              <w:spacing w:line="240" w:lineRule="auto"/>
              <w:rPr>
                <w:rFonts w:asciiTheme="minorHAnsi" w:hAnsiTheme="minorHAnsi"/>
                <w:sz w:val="15"/>
                <w:szCs w:val="15"/>
              </w:rPr>
            </w:pPr>
            <w:r w:rsidRPr="00787C61">
              <w:rPr>
                <w:rFonts w:asciiTheme="minorHAnsi" w:hAnsiTheme="minorHAnsi"/>
                <w:sz w:val="15"/>
                <w:szCs w:val="15"/>
              </w:rPr>
              <w:t>Organ udzielający pomocy</w:t>
            </w:r>
          </w:p>
        </w:tc>
        <w:tc>
          <w:tcPr>
            <w:tcW w:w="1701" w:type="dxa"/>
            <w:shd w:val="pct10" w:color="auto" w:fill="FFFFFF"/>
            <w:vAlign w:val="center"/>
          </w:tcPr>
          <w:p w:rsidR="00230F92" w:rsidRPr="00787C61" w:rsidRDefault="00230F92" w:rsidP="001B3F81">
            <w:pPr>
              <w:pStyle w:val="Nagwek1"/>
              <w:spacing w:line="240" w:lineRule="auto"/>
              <w:rPr>
                <w:rFonts w:asciiTheme="minorHAnsi" w:hAnsiTheme="minorHAnsi"/>
                <w:sz w:val="15"/>
                <w:szCs w:val="15"/>
              </w:rPr>
            </w:pPr>
            <w:r w:rsidRPr="00787C61">
              <w:rPr>
                <w:rFonts w:asciiTheme="minorHAnsi" w:hAnsiTheme="minorHAnsi"/>
                <w:sz w:val="15"/>
                <w:szCs w:val="15"/>
              </w:rPr>
              <w:t>Forma pomocy</w:t>
            </w:r>
          </w:p>
        </w:tc>
        <w:tc>
          <w:tcPr>
            <w:tcW w:w="2268" w:type="dxa"/>
            <w:shd w:val="pct10" w:color="auto" w:fill="FFFFFF"/>
            <w:vAlign w:val="center"/>
          </w:tcPr>
          <w:p w:rsidR="00230F92" w:rsidRPr="00787C61" w:rsidRDefault="00230F92" w:rsidP="001B3F81">
            <w:pPr>
              <w:keepNext/>
              <w:jc w:val="center"/>
              <w:rPr>
                <w:rFonts w:asciiTheme="minorHAnsi" w:hAnsiTheme="minorHAnsi"/>
                <w:sz w:val="15"/>
                <w:szCs w:val="15"/>
              </w:rPr>
            </w:pPr>
            <w:r w:rsidRPr="00787C61">
              <w:rPr>
                <w:rFonts w:asciiTheme="minorHAnsi" w:hAnsiTheme="minorHAnsi"/>
                <w:sz w:val="15"/>
                <w:szCs w:val="15"/>
              </w:rPr>
              <w:t>Etap udzielania pomocy</w:t>
            </w:r>
          </w:p>
        </w:tc>
        <w:tc>
          <w:tcPr>
            <w:tcW w:w="2409" w:type="dxa"/>
            <w:shd w:val="pct10" w:color="auto" w:fill="FFFFFF"/>
            <w:vAlign w:val="center"/>
          </w:tcPr>
          <w:p w:rsidR="00230F92" w:rsidRPr="00787C61" w:rsidRDefault="00230F92" w:rsidP="001B3F81">
            <w:pPr>
              <w:pStyle w:val="Nagwek1"/>
              <w:spacing w:line="240" w:lineRule="auto"/>
              <w:rPr>
                <w:rFonts w:asciiTheme="minorHAnsi" w:hAnsiTheme="minorHAnsi"/>
                <w:sz w:val="15"/>
                <w:szCs w:val="15"/>
              </w:rPr>
            </w:pPr>
            <w:r w:rsidRPr="00787C61">
              <w:rPr>
                <w:rFonts w:asciiTheme="minorHAnsi" w:hAnsiTheme="minorHAnsi"/>
                <w:sz w:val="15"/>
                <w:szCs w:val="15"/>
              </w:rPr>
              <w:t>Wartość pomocy (EDB)*</w:t>
            </w:r>
          </w:p>
          <w:p w:rsidR="00230F92" w:rsidRPr="00787C61" w:rsidRDefault="00230F92" w:rsidP="001B3F81">
            <w:pPr>
              <w:pStyle w:val="Nagwek1"/>
              <w:spacing w:line="240" w:lineRule="auto"/>
              <w:rPr>
                <w:rFonts w:asciiTheme="minorHAnsi" w:hAnsiTheme="minorHAnsi"/>
                <w:sz w:val="15"/>
                <w:szCs w:val="15"/>
              </w:rPr>
            </w:pPr>
            <w:r w:rsidRPr="00787C61">
              <w:rPr>
                <w:rFonts w:asciiTheme="minorHAnsi" w:hAnsiTheme="minorHAnsi"/>
                <w:sz w:val="15"/>
                <w:szCs w:val="15"/>
              </w:rPr>
              <w:t>w złotych</w:t>
            </w:r>
          </w:p>
        </w:tc>
      </w:tr>
      <w:tr w:rsidR="00230F92" w:rsidRPr="00787C61" w:rsidTr="002D270B">
        <w:trPr>
          <w:trHeight w:hRule="exact" w:val="420"/>
        </w:trPr>
        <w:tc>
          <w:tcPr>
            <w:tcW w:w="425" w:type="dxa"/>
            <w:vAlign w:val="center"/>
          </w:tcPr>
          <w:p w:rsidR="00230F92" w:rsidRPr="00787C61" w:rsidRDefault="00230F92" w:rsidP="001B3F81">
            <w:pPr>
              <w:rPr>
                <w:rFonts w:asciiTheme="minorHAnsi" w:hAnsiTheme="minorHAnsi"/>
                <w:sz w:val="15"/>
                <w:szCs w:val="15"/>
              </w:rPr>
            </w:pPr>
          </w:p>
        </w:tc>
        <w:tc>
          <w:tcPr>
            <w:tcW w:w="2552" w:type="dxa"/>
            <w:vAlign w:val="center"/>
          </w:tcPr>
          <w:p w:rsidR="00230F92" w:rsidRPr="00787C61" w:rsidRDefault="00230F92" w:rsidP="001B3F81">
            <w:pPr>
              <w:rPr>
                <w:rFonts w:asciiTheme="minorHAnsi" w:hAnsiTheme="minorHAnsi"/>
                <w:sz w:val="15"/>
                <w:szCs w:val="15"/>
              </w:rPr>
            </w:pPr>
          </w:p>
        </w:tc>
        <w:tc>
          <w:tcPr>
            <w:tcW w:w="1701" w:type="dxa"/>
            <w:vAlign w:val="center"/>
          </w:tcPr>
          <w:p w:rsidR="00230F92" w:rsidRPr="00787C61" w:rsidRDefault="00230F92" w:rsidP="001B3F81">
            <w:pPr>
              <w:rPr>
                <w:rFonts w:asciiTheme="minorHAnsi" w:hAnsiTheme="minorHAnsi"/>
                <w:sz w:val="15"/>
                <w:szCs w:val="15"/>
              </w:rPr>
            </w:pPr>
          </w:p>
        </w:tc>
        <w:tc>
          <w:tcPr>
            <w:tcW w:w="2268" w:type="dxa"/>
            <w:vAlign w:val="center"/>
          </w:tcPr>
          <w:p w:rsidR="00230F92" w:rsidRPr="00787C61" w:rsidRDefault="00230F92" w:rsidP="001B3F81">
            <w:pPr>
              <w:rPr>
                <w:rFonts w:asciiTheme="minorHAnsi" w:hAnsiTheme="minorHAnsi"/>
                <w:sz w:val="15"/>
                <w:szCs w:val="15"/>
              </w:rPr>
            </w:pPr>
          </w:p>
        </w:tc>
        <w:tc>
          <w:tcPr>
            <w:tcW w:w="2409" w:type="dxa"/>
            <w:vAlign w:val="center"/>
          </w:tcPr>
          <w:p w:rsidR="00230F92" w:rsidRPr="00787C61" w:rsidRDefault="00230F92" w:rsidP="001B3F81">
            <w:pPr>
              <w:rPr>
                <w:rFonts w:asciiTheme="minorHAnsi" w:hAnsiTheme="minorHAnsi"/>
                <w:sz w:val="15"/>
                <w:szCs w:val="15"/>
              </w:rPr>
            </w:pPr>
          </w:p>
        </w:tc>
      </w:tr>
      <w:tr w:rsidR="00230F92" w:rsidRPr="00787C61" w:rsidTr="002D270B">
        <w:trPr>
          <w:trHeight w:hRule="exact" w:val="420"/>
        </w:trPr>
        <w:tc>
          <w:tcPr>
            <w:tcW w:w="425" w:type="dxa"/>
            <w:vAlign w:val="center"/>
          </w:tcPr>
          <w:p w:rsidR="00230F92" w:rsidRPr="00787C61" w:rsidRDefault="00230F92" w:rsidP="001B3F81">
            <w:pPr>
              <w:rPr>
                <w:rFonts w:asciiTheme="minorHAnsi" w:hAnsiTheme="minorHAnsi"/>
                <w:sz w:val="15"/>
                <w:szCs w:val="15"/>
              </w:rPr>
            </w:pPr>
          </w:p>
        </w:tc>
        <w:tc>
          <w:tcPr>
            <w:tcW w:w="2552" w:type="dxa"/>
            <w:vAlign w:val="center"/>
          </w:tcPr>
          <w:p w:rsidR="00230F92" w:rsidRPr="00787C61" w:rsidRDefault="00230F92" w:rsidP="001B3F81">
            <w:pPr>
              <w:rPr>
                <w:rFonts w:asciiTheme="minorHAnsi" w:hAnsiTheme="minorHAnsi"/>
                <w:sz w:val="15"/>
                <w:szCs w:val="15"/>
              </w:rPr>
            </w:pPr>
          </w:p>
        </w:tc>
        <w:tc>
          <w:tcPr>
            <w:tcW w:w="1701" w:type="dxa"/>
            <w:vAlign w:val="center"/>
          </w:tcPr>
          <w:p w:rsidR="00230F92" w:rsidRPr="00787C61" w:rsidRDefault="00230F92" w:rsidP="001B3F81">
            <w:pPr>
              <w:rPr>
                <w:rFonts w:asciiTheme="minorHAnsi" w:hAnsiTheme="minorHAnsi"/>
                <w:sz w:val="15"/>
                <w:szCs w:val="15"/>
              </w:rPr>
            </w:pPr>
          </w:p>
        </w:tc>
        <w:tc>
          <w:tcPr>
            <w:tcW w:w="2268" w:type="dxa"/>
            <w:vAlign w:val="center"/>
          </w:tcPr>
          <w:p w:rsidR="00230F92" w:rsidRPr="00787C61" w:rsidRDefault="00230F92" w:rsidP="001B3F81">
            <w:pPr>
              <w:rPr>
                <w:rFonts w:asciiTheme="minorHAnsi" w:hAnsiTheme="minorHAnsi"/>
                <w:sz w:val="15"/>
                <w:szCs w:val="15"/>
              </w:rPr>
            </w:pPr>
          </w:p>
        </w:tc>
        <w:tc>
          <w:tcPr>
            <w:tcW w:w="2409" w:type="dxa"/>
            <w:vAlign w:val="center"/>
          </w:tcPr>
          <w:p w:rsidR="00230F92" w:rsidRPr="00787C61" w:rsidRDefault="00230F92" w:rsidP="001B3F81">
            <w:pPr>
              <w:rPr>
                <w:rFonts w:asciiTheme="minorHAnsi" w:hAnsiTheme="minorHAnsi"/>
                <w:sz w:val="15"/>
                <w:szCs w:val="15"/>
              </w:rPr>
            </w:pPr>
          </w:p>
        </w:tc>
      </w:tr>
      <w:tr w:rsidR="002D270B" w:rsidRPr="00787C61" w:rsidTr="002D270B">
        <w:trPr>
          <w:trHeight w:hRule="exact" w:val="420"/>
        </w:trPr>
        <w:tc>
          <w:tcPr>
            <w:tcW w:w="425" w:type="dxa"/>
            <w:tcBorders>
              <w:bottom w:val="single" w:sz="4" w:space="0" w:color="auto"/>
            </w:tcBorders>
            <w:vAlign w:val="center"/>
          </w:tcPr>
          <w:p w:rsidR="002D270B" w:rsidRPr="00787C61" w:rsidRDefault="002D270B" w:rsidP="001B3F81">
            <w:pPr>
              <w:rPr>
                <w:rFonts w:asciiTheme="minorHAnsi" w:hAnsiTheme="minorHAnsi"/>
                <w:sz w:val="15"/>
                <w:szCs w:val="15"/>
              </w:rPr>
            </w:pPr>
          </w:p>
        </w:tc>
        <w:tc>
          <w:tcPr>
            <w:tcW w:w="2552" w:type="dxa"/>
            <w:tcBorders>
              <w:bottom w:val="single" w:sz="4" w:space="0" w:color="auto"/>
            </w:tcBorders>
            <w:vAlign w:val="center"/>
          </w:tcPr>
          <w:p w:rsidR="002D270B" w:rsidRPr="00787C61" w:rsidRDefault="002D270B" w:rsidP="001B3F81">
            <w:pPr>
              <w:rPr>
                <w:rFonts w:asciiTheme="minorHAnsi" w:hAnsiTheme="minorHAnsi"/>
                <w:sz w:val="15"/>
                <w:szCs w:val="15"/>
              </w:rPr>
            </w:pPr>
          </w:p>
        </w:tc>
        <w:tc>
          <w:tcPr>
            <w:tcW w:w="1701" w:type="dxa"/>
            <w:tcBorders>
              <w:bottom w:val="single" w:sz="4" w:space="0" w:color="auto"/>
            </w:tcBorders>
            <w:vAlign w:val="center"/>
          </w:tcPr>
          <w:p w:rsidR="002D270B" w:rsidRPr="00787C61" w:rsidRDefault="002D270B" w:rsidP="001B3F81">
            <w:pPr>
              <w:rPr>
                <w:rFonts w:asciiTheme="minorHAnsi" w:hAnsiTheme="minorHAnsi"/>
                <w:sz w:val="15"/>
                <w:szCs w:val="15"/>
              </w:rPr>
            </w:pPr>
          </w:p>
        </w:tc>
        <w:tc>
          <w:tcPr>
            <w:tcW w:w="2268" w:type="dxa"/>
            <w:tcBorders>
              <w:bottom w:val="single" w:sz="4" w:space="0" w:color="auto"/>
            </w:tcBorders>
            <w:vAlign w:val="center"/>
          </w:tcPr>
          <w:p w:rsidR="002D270B" w:rsidRPr="00787C61" w:rsidRDefault="002D270B" w:rsidP="001B3F81">
            <w:pPr>
              <w:rPr>
                <w:rFonts w:asciiTheme="minorHAnsi" w:hAnsiTheme="minorHAnsi"/>
                <w:sz w:val="15"/>
                <w:szCs w:val="15"/>
              </w:rPr>
            </w:pPr>
          </w:p>
        </w:tc>
        <w:tc>
          <w:tcPr>
            <w:tcW w:w="2409" w:type="dxa"/>
            <w:tcBorders>
              <w:bottom w:val="single" w:sz="4" w:space="0" w:color="auto"/>
            </w:tcBorders>
            <w:vAlign w:val="center"/>
          </w:tcPr>
          <w:p w:rsidR="002D270B" w:rsidRPr="00787C61" w:rsidRDefault="002D270B" w:rsidP="001B3F81">
            <w:pPr>
              <w:rPr>
                <w:rFonts w:asciiTheme="minorHAnsi" w:hAnsiTheme="minorHAnsi"/>
                <w:sz w:val="15"/>
                <w:szCs w:val="15"/>
              </w:rPr>
            </w:pPr>
          </w:p>
        </w:tc>
      </w:tr>
      <w:tr w:rsidR="00230F92" w:rsidRPr="00787C61" w:rsidTr="002D270B">
        <w:trPr>
          <w:trHeight w:hRule="exact" w:val="420"/>
        </w:trPr>
        <w:tc>
          <w:tcPr>
            <w:tcW w:w="425" w:type="dxa"/>
            <w:tcBorders>
              <w:left w:val="nil"/>
              <w:bottom w:val="single" w:sz="4" w:space="0" w:color="auto"/>
              <w:right w:val="nil"/>
            </w:tcBorders>
            <w:vAlign w:val="center"/>
          </w:tcPr>
          <w:p w:rsidR="00230F92" w:rsidRPr="00787C61" w:rsidRDefault="00230F92" w:rsidP="001B3F81">
            <w:pPr>
              <w:rPr>
                <w:rFonts w:asciiTheme="minorHAnsi" w:hAnsiTheme="minorHAnsi"/>
                <w:sz w:val="15"/>
                <w:szCs w:val="15"/>
              </w:rPr>
            </w:pPr>
          </w:p>
        </w:tc>
        <w:tc>
          <w:tcPr>
            <w:tcW w:w="2552" w:type="dxa"/>
            <w:tcBorders>
              <w:left w:val="nil"/>
              <w:bottom w:val="single" w:sz="4" w:space="0" w:color="auto"/>
              <w:right w:val="nil"/>
            </w:tcBorders>
            <w:vAlign w:val="center"/>
          </w:tcPr>
          <w:p w:rsidR="00230F92" w:rsidRPr="00787C61" w:rsidRDefault="00230F92" w:rsidP="001B3F81">
            <w:pPr>
              <w:rPr>
                <w:rFonts w:asciiTheme="minorHAnsi" w:hAnsiTheme="minorHAnsi"/>
                <w:sz w:val="15"/>
                <w:szCs w:val="15"/>
              </w:rPr>
            </w:pPr>
          </w:p>
        </w:tc>
        <w:tc>
          <w:tcPr>
            <w:tcW w:w="1701" w:type="dxa"/>
            <w:tcBorders>
              <w:left w:val="nil"/>
              <w:bottom w:val="single" w:sz="4" w:space="0" w:color="auto"/>
              <w:right w:val="nil"/>
            </w:tcBorders>
            <w:vAlign w:val="center"/>
          </w:tcPr>
          <w:p w:rsidR="00230F92" w:rsidRPr="00787C61" w:rsidRDefault="00230F92" w:rsidP="001B3F81">
            <w:pPr>
              <w:rPr>
                <w:rFonts w:asciiTheme="minorHAnsi" w:hAnsiTheme="minorHAnsi"/>
                <w:sz w:val="15"/>
                <w:szCs w:val="15"/>
              </w:rPr>
            </w:pPr>
          </w:p>
        </w:tc>
        <w:tc>
          <w:tcPr>
            <w:tcW w:w="2268" w:type="dxa"/>
            <w:tcBorders>
              <w:left w:val="nil"/>
              <w:bottom w:val="single" w:sz="4" w:space="0" w:color="auto"/>
              <w:right w:val="nil"/>
            </w:tcBorders>
            <w:vAlign w:val="center"/>
          </w:tcPr>
          <w:p w:rsidR="00230F92" w:rsidRPr="00787C61" w:rsidRDefault="00230F92" w:rsidP="001B3F81">
            <w:pPr>
              <w:rPr>
                <w:rFonts w:asciiTheme="minorHAnsi" w:hAnsiTheme="minorHAnsi"/>
                <w:sz w:val="15"/>
                <w:szCs w:val="15"/>
              </w:rPr>
            </w:pPr>
          </w:p>
        </w:tc>
        <w:tc>
          <w:tcPr>
            <w:tcW w:w="2409" w:type="dxa"/>
            <w:tcBorders>
              <w:left w:val="nil"/>
              <w:bottom w:val="single" w:sz="4" w:space="0" w:color="auto"/>
              <w:right w:val="nil"/>
            </w:tcBorders>
            <w:vAlign w:val="center"/>
          </w:tcPr>
          <w:p w:rsidR="00230F92" w:rsidRPr="00787C61" w:rsidRDefault="00230F92" w:rsidP="001B3F81">
            <w:pPr>
              <w:rPr>
                <w:rFonts w:asciiTheme="minorHAnsi" w:hAnsiTheme="minorHAnsi"/>
                <w:sz w:val="15"/>
                <w:szCs w:val="15"/>
              </w:rPr>
            </w:pPr>
          </w:p>
        </w:tc>
      </w:tr>
    </w:tbl>
    <w:p w:rsidR="00524125" w:rsidRPr="00787C61" w:rsidRDefault="00230F92" w:rsidP="002D270B">
      <w:pPr>
        <w:ind w:left="426" w:right="-284" w:hanging="142"/>
        <w:jc w:val="both"/>
        <w:rPr>
          <w:rFonts w:asciiTheme="minorHAnsi" w:hAnsiTheme="minorHAnsi"/>
          <w:sz w:val="12"/>
          <w:szCs w:val="12"/>
        </w:rPr>
      </w:pPr>
      <w:r w:rsidRPr="00787C61">
        <w:rPr>
          <w:rFonts w:asciiTheme="minorHAnsi" w:hAnsiTheme="minorHAnsi"/>
          <w:sz w:val="12"/>
          <w:szCs w:val="12"/>
        </w:rPr>
        <w:t xml:space="preserve"> * wartość pomocy należy podać jako ekwiwalent dotacji brutto (EDB) wyliczony zgodnie z Rozporządzeniem Rady Ministró</w:t>
      </w:r>
      <w:r w:rsidR="00072A93" w:rsidRPr="00787C61">
        <w:rPr>
          <w:rFonts w:asciiTheme="minorHAnsi" w:hAnsiTheme="minorHAnsi"/>
          <w:sz w:val="12"/>
          <w:szCs w:val="12"/>
        </w:rPr>
        <w:t xml:space="preserve">w z dnia 11 sierpnia 2004 r. </w:t>
      </w:r>
      <w:r w:rsidRPr="00787C61">
        <w:rPr>
          <w:rFonts w:asciiTheme="minorHAnsi" w:hAnsiTheme="minorHAnsi"/>
          <w:sz w:val="12"/>
          <w:szCs w:val="12"/>
        </w:rPr>
        <w:t>w sprawie szczegółowego sposobu obliczania wartości pomocy publicznej udzielanej w różnych formach (Dz.U. z 2004 r. Nr 194, poz. 1983 z późn. zm.).</w:t>
      </w:r>
    </w:p>
    <w:p w:rsidR="00855F43" w:rsidRPr="00787C61" w:rsidRDefault="00855F43" w:rsidP="00230F92">
      <w:pPr>
        <w:rPr>
          <w:rFonts w:asciiTheme="minorHAnsi" w:hAnsiTheme="minorHAnsi" w:cs="Arial"/>
          <w:sz w:val="15"/>
          <w:szCs w:val="15"/>
        </w:rPr>
      </w:pPr>
    </w:p>
    <w:p w:rsidR="00A14840" w:rsidRPr="00787C61" w:rsidRDefault="00270569" w:rsidP="001B3F81">
      <w:pPr>
        <w:numPr>
          <w:ilvl w:val="0"/>
          <w:numId w:val="11"/>
        </w:numPr>
        <w:ind w:left="284" w:right="-285" w:hanging="284"/>
        <w:jc w:val="both"/>
        <w:rPr>
          <w:rFonts w:asciiTheme="minorHAnsi" w:hAnsiTheme="minorHAnsi" w:cs="Arial"/>
          <w:sz w:val="15"/>
          <w:szCs w:val="15"/>
        </w:rPr>
      </w:pPr>
      <w:r w:rsidRPr="00787C61">
        <w:rPr>
          <w:rFonts w:asciiTheme="minorHAnsi" w:hAnsiTheme="minorHAnsi" w:cs="Arial"/>
          <w:sz w:val="15"/>
          <w:szCs w:val="15"/>
        </w:rPr>
        <w:t xml:space="preserve"> </w:t>
      </w:r>
      <w:r w:rsidR="00230F92" w:rsidRPr="00787C61">
        <w:rPr>
          <w:rFonts w:asciiTheme="minorHAnsi" w:hAnsiTheme="minorHAnsi" w:cs="Arial"/>
          <w:sz w:val="15"/>
          <w:szCs w:val="15"/>
        </w:rPr>
        <w:t>Wielkość pomocy udzielanej na realizację inwestycji</w:t>
      </w:r>
      <w:r w:rsidR="00336751" w:rsidRPr="00787C61">
        <w:rPr>
          <w:rFonts w:asciiTheme="minorHAnsi" w:hAnsiTheme="minorHAnsi" w:cs="Arial"/>
          <w:sz w:val="15"/>
          <w:szCs w:val="15"/>
        </w:rPr>
        <w:t xml:space="preserve"> zgodnie z § </w:t>
      </w:r>
      <w:r w:rsidR="005A65DF" w:rsidRPr="00787C61">
        <w:rPr>
          <w:rFonts w:asciiTheme="minorHAnsi" w:hAnsiTheme="minorHAnsi" w:cs="Arial"/>
          <w:sz w:val="15"/>
          <w:szCs w:val="15"/>
        </w:rPr>
        <w:t>8</w:t>
      </w:r>
      <w:r w:rsidR="00336751" w:rsidRPr="00787C61">
        <w:rPr>
          <w:rFonts w:asciiTheme="minorHAnsi" w:hAnsiTheme="minorHAnsi" w:cs="Arial"/>
          <w:sz w:val="15"/>
          <w:szCs w:val="15"/>
        </w:rPr>
        <w:t xml:space="preserve"> rozporządzenia</w:t>
      </w:r>
      <w:r w:rsidRPr="00787C61">
        <w:rPr>
          <w:rFonts w:asciiTheme="minorHAnsi" w:hAnsiTheme="minorHAnsi" w:cs="Arial"/>
          <w:sz w:val="15"/>
          <w:szCs w:val="15"/>
        </w:rPr>
        <w:t xml:space="preserve">, </w:t>
      </w:r>
      <w:r w:rsidR="00230F92" w:rsidRPr="00787C61">
        <w:rPr>
          <w:rFonts w:asciiTheme="minorHAnsi" w:hAnsiTheme="minorHAnsi" w:cs="Arial"/>
          <w:sz w:val="15"/>
          <w:szCs w:val="15"/>
        </w:rPr>
        <w:t xml:space="preserve">zaznaczonego </w:t>
      </w:r>
      <w:r w:rsidR="00A56710" w:rsidRPr="00787C61">
        <w:rPr>
          <w:rFonts w:asciiTheme="minorHAnsi" w:hAnsiTheme="minorHAnsi" w:cs="Arial"/>
          <w:sz w:val="15"/>
          <w:szCs w:val="15"/>
        </w:rPr>
        <w:t xml:space="preserve"> w części </w:t>
      </w:r>
      <w:r w:rsidR="005425FD" w:rsidRPr="00787C61">
        <w:rPr>
          <w:rFonts w:asciiTheme="minorHAnsi" w:hAnsiTheme="minorHAnsi" w:cs="Arial"/>
          <w:sz w:val="15"/>
          <w:szCs w:val="15"/>
        </w:rPr>
        <w:t xml:space="preserve">2 </w:t>
      </w:r>
      <w:r w:rsidR="00A56710" w:rsidRPr="00787C61">
        <w:rPr>
          <w:rFonts w:asciiTheme="minorHAnsi" w:hAnsiTheme="minorHAnsi" w:cs="Arial"/>
          <w:sz w:val="15"/>
          <w:szCs w:val="15"/>
        </w:rPr>
        <w:t>A</w:t>
      </w:r>
      <w:r w:rsidR="00230F92" w:rsidRPr="00787C61">
        <w:rPr>
          <w:rFonts w:asciiTheme="minorHAnsi" w:hAnsiTheme="minorHAnsi" w:cs="Arial"/>
          <w:sz w:val="15"/>
          <w:szCs w:val="15"/>
        </w:rPr>
        <w:t xml:space="preserve"> w </w:t>
      </w:r>
      <w:r w:rsidR="00336751" w:rsidRPr="00787C61">
        <w:rPr>
          <w:rFonts w:asciiTheme="minorHAnsi" w:hAnsiTheme="minorHAnsi" w:cs="Arial"/>
          <w:sz w:val="15"/>
          <w:szCs w:val="15"/>
        </w:rPr>
        <w:t xml:space="preserve">pkt </w:t>
      </w:r>
      <w:r w:rsidR="00F8564D" w:rsidRPr="00787C61">
        <w:rPr>
          <w:rFonts w:asciiTheme="minorHAnsi" w:hAnsiTheme="minorHAnsi" w:cs="Arial"/>
          <w:sz w:val="15"/>
          <w:szCs w:val="15"/>
        </w:rPr>
        <w:t>1</w:t>
      </w:r>
      <w:r w:rsidR="00D3651C" w:rsidRPr="00787C61">
        <w:rPr>
          <w:rFonts w:asciiTheme="minorHAnsi" w:hAnsiTheme="minorHAnsi" w:cs="Arial"/>
          <w:sz w:val="15"/>
          <w:szCs w:val="15"/>
        </w:rPr>
        <w:t>,</w:t>
      </w:r>
      <w:r w:rsidRPr="00787C61">
        <w:rPr>
          <w:rFonts w:asciiTheme="minorHAnsi" w:hAnsiTheme="minorHAnsi" w:cs="Arial"/>
          <w:sz w:val="15"/>
          <w:szCs w:val="15"/>
        </w:rPr>
        <w:t xml:space="preserve"> </w:t>
      </w:r>
      <w:r w:rsidR="00A14840" w:rsidRPr="00787C61">
        <w:rPr>
          <w:rFonts w:asciiTheme="minorHAnsi" w:hAnsiTheme="minorHAnsi" w:cs="Arial"/>
          <w:sz w:val="15"/>
          <w:szCs w:val="15"/>
        </w:rPr>
        <w:t xml:space="preserve"> nie może przekroczyć:</w:t>
      </w:r>
    </w:p>
    <w:p w:rsidR="00A14840" w:rsidRPr="00787C61" w:rsidRDefault="00A14840" w:rsidP="00A14840">
      <w:pPr>
        <w:ind w:left="567"/>
        <w:jc w:val="both"/>
        <w:rPr>
          <w:rFonts w:asciiTheme="minorHAnsi" w:hAnsiTheme="minorHAnsi" w:cs="Arial"/>
          <w:sz w:val="15"/>
          <w:szCs w:val="15"/>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tblGrid>
      <w:tr w:rsidR="00A14840" w:rsidRPr="00787C61" w:rsidTr="001B3F81">
        <w:trPr>
          <w:trHeight w:val="459"/>
        </w:trPr>
        <w:tc>
          <w:tcPr>
            <w:tcW w:w="3605" w:type="dxa"/>
          </w:tcPr>
          <w:p w:rsidR="00A14840" w:rsidRPr="00787C61" w:rsidRDefault="00A14840" w:rsidP="00BF6827">
            <w:pPr>
              <w:jc w:val="both"/>
              <w:rPr>
                <w:rFonts w:asciiTheme="minorHAnsi" w:hAnsiTheme="minorHAnsi" w:cs="Arial"/>
                <w:sz w:val="15"/>
                <w:szCs w:val="15"/>
              </w:rPr>
            </w:pPr>
          </w:p>
          <w:p w:rsidR="00A14840" w:rsidRPr="00787C61" w:rsidRDefault="00A14840" w:rsidP="001B3F81">
            <w:pPr>
              <w:jc w:val="center"/>
              <w:rPr>
                <w:rFonts w:asciiTheme="minorHAnsi" w:hAnsiTheme="minorHAnsi" w:cs="Arial"/>
                <w:sz w:val="15"/>
                <w:szCs w:val="15"/>
              </w:rPr>
            </w:pPr>
            <w:r w:rsidRPr="00787C61">
              <w:rPr>
                <w:rFonts w:asciiTheme="minorHAnsi" w:hAnsiTheme="minorHAnsi" w:cs="Arial"/>
                <w:sz w:val="15"/>
                <w:szCs w:val="15"/>
              </w:rPr>
              <w:t xml:space="preserve">………………….. </w:t>
            </w:r>
            <w:r w:rsidRPr="00787C61">
              <w:rPr>
                <w:rFonts w:asciiTheme="minorHAnsi" w:hAnsiTheme="minorHAnsi" w:cs="Arial"/>
                <w:b/>
                <w:sz w:val="15"/>
                <w:szCs w:val="15"/>
              </w:rPr>
              <w:t>%</w:t>
            </w:r>
          </w:p>
        </w:tc>
      </w:tr>
    </w:tbl>
    <w:p w:rsidR="00230F92" w:rsidRPr="00787C61" w:rsidRDefault="002C35FD" w:rsidP="001B3F81">
      <w:pPr>
        <w:pStyle w:val="Nagwek1"/>
        <w:numPr>
          <w:ilvl w:val="0"/>
          <w:numId w:val="11"/>
        </w:numPr>
        <w:tabs>
          <w:tab w:val="clear" w:pos="1134"/>
          <w:tab w:val="left" w:pos="284"/>
        </w:tabs>
        <w:spacing w:before="120" w:after="120" w:line="240" w:lineRule="auto"/>
        <w:ind w:left="284" w:hanging="284"/>
        <w:jc w:val="left"/>
        <w:rPr>
          <w:rFonts w:asciiTheme="minorHAnsi" w:hAnsiTheme="minorHAnsi"/>
          <w:sz w:val="15"/>
          <w:szCs w:val="15"/>
        </w:rPr>
      </w:pPr>
      <w:r w:rsidRPr="00787C61">
        <w:rPr>
          <w:rFonts w:asciiTheme="minorHAnsi" w:hAnsiTheme="minorHAnsi"/>
          <w:sz w:val="15"/>
          <w:szCs w:val="15"/>
        </w:rPr>
        <w:t xml:space="preserve"> </w:t>
      </w:r>
      <w:r w:rsidR="00230F92" w:rsidRPr="00787C61">
        <w:rPr>
          <w:rFonts w:asciiTheme="minorHAnsi" w:hAnsiTheme="minorHAnsi"/>
          <w:sz w:val="15"/>
          <w:szCs w:val="15"/>
        </w:rPr>
        <w:t>Oświadczenia Wnioskodawcy :</w:t>
      </w:r>
    </w:p>
    <w:p w:rsidR="00230F92" w:rsidRPr="00787C61" w:rsidRDefault="00230F92" w:rsidP="001B3F81">
      <w:pPr>
        <w:spacing w:after="60"/>
        <w:ind w:left="284" w:right="-285"/>
        <w:jc w:val="both"/>
        <w:rPr>
          <w:rFonts w:asciiTheme="minorHAnsi" w:hAnsiTheme="minorHAnsi"/>
          <w:sz w:val="15"/>
          <w:szCs w:val="15"/>
        </w:rPr>
      </w:pPr>
      <w:r w:rsidRPr="00787C61">
        <w:rPr>
          <w:rFonts w:asciiTheme="minorHAnsi" w:hAnsiTheme="minorHAnsi"/>
          <w:sz w:val="15"/>
          <w:szCs w:val="15"/>
        </w:rPr>
        <w:t xml:space="preserve">Oświadczam, iż w przypadku przyznania dofinansowania ze środków WFOŚiGW w Łodzi </w:t>
      </w:r>
      <w:r w:rsidR="00072A93" w:rsidRPr="00787C61">
        <w:rPr>
          <w:rFonts w:asciiTheme="minorHAnsi" w:hAnsiTheme="minorHAnsi"/>
          <w:sz w:val="15"/>
          <w:szCs w:val="15"/>
        </w:rPr>
        <w:t>w ramach programu pomocowego, o </w:t>
      </w:r>
      <w:r w:rsidRPr="00787C61">
        <w:rPr>
          <w:rFonts w:asciiTheme="minorHAnsi" w:hAnsiTheme="minorHAnsi"/>
          <w:sz w:val="15"/>
          <w:szCs w:val="15"/>
        </w:rPr>
        <w:t>którym mowa w</w:t>
      </w:r>
      <w:r w:rsidR="00DC1F62" w:rsidRPr="00787C61">
        <w:rPr>
          <w:rFonts w:asciiTheme="minorHAnsi" w:hAnsiTheme="minorHAnsi"/>
          <w:sz w:val="15"/>
          <w:szCs w:val="15"/>
        </w:rPr>
        <w:t xml:space="preserve"> części 2</w:t>
      </w:r>
      <w:r w:rsidRPr="00787C61">
        <w:rPr>
          <w:rFonts w:asciiTheme="minorHAnsi" w:hAnsiTheme="minorHAnsi"/>
          <w:sz w:val="15"/>
          <w:szCs w:val="15"/>
        </w:rPr>
        <w:t xml:space="preserve"> </w:t>
      </w:r>
      <w:r w:rsidR="00DC1F62" w:rsidRPr="00787C61">
        <w:rPr>
          <w:rFonts w:asciiTheme="minorHAnsi" w:hAnsiTheme="minorHAnsi"/>
          <w:sz w:val="15"/>
          <w:szCs w:val="15"/>
        </w:rPr>
        <w:t xml:space="preserve">A </w:t>
      </w:r>
      <w:r w:rsidR="005425FD" w:rsidRPr="00787C61">
        <w:rPr>
          <w:rFonts w:asciiTheme="minorHAnsi" w:hAnsiTheme="minorHAnsi"/>
          <w:sz w:val="15"/>
          <w:szCs w:val="15"/>
        </w:rPr>
        <w:t>pkt 1</w:t>
      </w:r>
      <w:r w:rsidR="002443FF" w:rsidRPr="00787C61">
        <w:rPr>
          <w:rFonts w:asciiTheme="minorHAnsi" w:hAnsiTheme="minorHAnsi"/>
          <w:sz w:val="15"/>
          <w:szCs w:val="15"/>
        </w:rPr>
        <w:t xml:space="preserve"> </w:t>
      </w:r>
      <w:r w:rsidRPr="00787C61">
        <w:rPr>
          <w:rFonts w:asciiTheme="minorHAnsi" w:hAnsiTheme="minorHAnsi"/>
          <w:sz w:val="15"/>
          <w:szCs w:val="15"/>
        </w:rPr>
        <w:t>na realizację nowej inwestycji, zobowiązuję się do zapewnienia jej użytkowania przez okres co najmniej:</w:t>
      </w:r>
    </w:p>
    <w:p w:rsidR="00230F92" w:rsidRPr="00787C61" w:rsidRDefault="00230F92" w:rsidP="00E3441C">
      <w:pPr>
        <w:numPr>
          <w:ilvl w:val="0"/>
          <w:numId w:val="31"/>
        </w:numPr>
        <w:tabs>
          <w:tab w:val="left" w:pos="567"/>
        </w:tabs>
        <w:spacing w:after="60"/>
        <w:jc w:val="both"/>
        <w:rPr>
          <w:rFonts w:asciiTheme="minorHAnsi" w:hAnsiTheme="minorHAnsi"/>
          <w:sz w:val="15"/>
          <w:szCs w:val="15"/>
        </w:rPr>
      </w:pPr>
      <w:r w:rsidRPr="00787C61">
        <w:rPr>
          <w:rFonts w:asciiTheme="minorHAnsi" w:hAnsiTheme="minorHAnsi"/>
          <w:sz w:val="15"/>
          <w:szCs w:val="15"/>
        </w:rPr>
        <w:t>dla mikroprzedsiębiorcy/małego przedsiębiorcy/średniego przedsiębiorcy - trzech lat od dnia je</w:t>
      </w:r>
      <w:r w:rsidR="00AE2D66">
        <w:rPr>
          <w:rFonts w:asciiTheme="minorHAnsi" w:hAnsiTheme="minorHAnsi"/>
          <w:sz w:val="15"/>
          <w:szCs w:val="15"/>
        </w:rPr>
        <w:t>j przekazania do użytkowania</w:t>
      </w:r>
      <w:r w:rsidRPr="00787C61">
        <w:rPr>
          <w:rFonts w:asciiTheme="minorHAnsi" w:hAnsiTheme="minorHAnsi"/>
          <w:sz w:val="15"/>
          <w:szCs w:val="15"/>
        </w:rPr>
        <w:t>*,</w:t>
      </w:r>
    </w:p>
    <w:p w:rsidR="00230F92" w:rsidRPr="00787C61" w:rsidRDefault="00230F92" w:rsidP="00E3441C">
      <w:pPr>
        <w:numPr>
          <w:ilvl w:val="0"/>
          <w:numId w:val="31"/>
        </w:numPr>
        <w:tabs>
          <w:tab w:val="left" w:pos="567"/>
        </w:tabs>
        <w:spacing w:after="60"/>
        <w:ind w:right="-285"/>
        <w:jc w:val="both"/>
        <w:rPr>
          <w:rFonts w:asciiTheme="minorHAnsi" w:hAnsiTheme="minorHAnsi"/>
          <w:sz w:val="15"/>
          <w:szCs w:val="15"/>
        </w:rPr>
      </w:pPr>
      <w:r w:rsidRPr="00787C61">
        <w:rPr>
          <w:rFonts w:asciiTheme="minorHAnsi" w:hAnsiTheme="minorHAnsi"/>
          <w:sz w:val="15"/>
          <w:szCs w:val="15"/>
        </w:rPr>
        <w:t>dla innego przedsiębiorcy niż wskazany powyżej - pięciu lat od dnia</w:t>
      </w:r>
      <w:r w:rsidR="00AE2D66">
        <w:rPr>
          <w:rFonts w:asciiTheme="minorHAnsi" w:hAnsiTheme="minorHAnsi"/>
          <w:sz w:val="15"/>
          <w:szCs w:val="15"/>
        </w:rPr>
        <w:t xml:space="preserve"> jej przekazania do użytkowania</w:t>
      </w:r>
      <w:r w:rsidRPr="00787C61">
        <w:rPr>
          <w:rFonts w:asciiTheme="minorHAnsi" w:hAnsiTheme="minorHAnsi"/>
          <w:sz w:val="15"/>
          <w:szCs w:val="15"/>
        </w:rPr>
        <w:t>*.</w:t>
      </w:r>
    </w:p>
    <w:p w:rsidR="00230F92" w:rsidRPr="00787C61" w:rsidRDefault="00230F92" w:rsidP="001B3F81">
      <w:pPr>
        <w:tabs>
          <w:tab w:val="left" w:pos="567"/>
        </w:tabs>
        <w:ind w:left="284"/>
        <w:jc w:val="both"/>
        <w:rPr>
          <w:rFonts w:asciiTheme="minorHAnsi" w:hAnsiTheme="minorHAnsi"/>
          <w:sz w:val="12"/>
          <w:szCs w:val="12"/>
        </w:rPr>
      </w:pPr>
      <w:r w:rsidRPr="00787C61">
        <w:rPr>
          <w:rFonts w:asciiTheme="minorHAnsi" w:hAnsiTheme="minorHAnsi"/>
          <w:sz w:val="12"/>
          <w:szCs w:val="12"/>
        </w:rPr>
        <w:t xml:space="preserve"> </w:t>
      </w:r>
      <w:r w:rsidR="00AE2D66">
        <w:rPr>
          <w:rFonts w:asciiTheme="minorHAnsi" w:hAnsiTheme="minorHAnsi"/>
          <w:sz w:val="12"/>
          <w:szCs w:val="12"/>
        </w:rPr>
        <w:t xml:space="preserve">* skreślić jako niewłaściwe </w:t>
      </w:r>
      <w:r w:rsidR="00F8564D" w:rsidRPr="00787C61">
        <w:rPr>
          <w:rFonts w:asciiTheme="minorHAnsi" w:hAnsiTheme="minorHAnsi"/>
          <w:sz w:val="12"/>
          <w:szCs w:val="12"/>
        </w:rPr>
        <w:t>a</w:t>
      </w:r>
      <w:r w:rsidRPr="00787C61">
        <w:rPr>
          <w:rFonts w:asciiTheme="minorHAnsi" w:hAnsiTheme="minorHAnsi"/>
          <w:sz w:val="12"/>
          <w:szCs w:val="12"/>
        </w:rPr>
        <w:t xml:space="preserve"> lub </w:t>
      </w:r>
      <w:r w:rsidR="00F8564D" w:rsidRPr="00787C61">
        <w:rPr>
          <w:rFonts w:asciiTheme="minorHAnsi" w:hAnsiTheme="minorHAnsi"/>
          <w:sz w:val="12"/>
          <w:szCs w:val="12"/>
        </w:rPr>
        <w:t>b</w:t>
      </w:r>
    </w:p>
    <w:p w:rsidR="005E0DBD" w:rsidRPr="00787C61" w:rsidRDefault="005E0DBD" w:rsidP="001B3F81">
      <w:pPr>
        <w:tabs>
          <w:tab w:val="left" w:pos="567"/>
        </w:tabs>
        <w:ind w:left="284"/>
        <w:jc w:val="both"/>
        <w:rPr>
          <w:rFonts w:asciiTheme="minorHAnsi" w:hAnsiTheme="minorHAnsi"/>
          <w:sz w:val="12"/>
          <w:szCs w:val="12"/>
        </w:rPr>
      </w:pPr>
    </w:p>
    <w:p w:rsidR="00230F92" w:rsidRPr="00787C61" w:rsidRDefault="00230F92" w:rsidP="00230F92">
      <w:pPr>
        <w:ind w:left="5245"/>
        <w:jc w:val="both"/>
        <w:rPr>
          <w:rFonts w:asciiTheme="minorHAnsi" w:hAnsiTheme="minorHAnsi"/>
          <w:sz w:val="16"/>
          <w:szCs w:val="16"/>
        </w:rPr>
      </w:pPr>
    </w:p>
    <w:p w:rsidR="00DB530F" w:rsidRPr="00787C61" w:rsidRDefault="00DB530F" w:rsidP="00230F92">
      <w:pPr>
        <w:ind w:left="5245"/>
        <w:jc w:val="both"/>
        <w:rPr>
          <w:rFonts w:asciiTheme="minorHAnsi" w:hAnsiTheme="minorHAnsi"/>
          <w:sz w:val="16"/>
          <w:szCs w:val="16"/>
        </w:rPr>
      </w:pPr>
    </w:p>
    <w:p w:rsidR="00230F92" w:rsidRPr="00787C61" w:rsidRDefault="00230F92" w:rsidP="00230F92">
      <w:pPr>
        <w:ind w:left="5245"/>
        <w:jc w:val="both"/>
        <w:rPr>
          <w:rFonts w:asciiTheme="minorHAnsi" w:hAnsiTheme="minorHAnsi"/>
          <w:sz w:val="16"/>
          <w:szCs w:val="16"/>
        </w:rPr>
      </w:pPr>
      <w:r w:rsidRPr="00787C61">
        <w:rPr>
          <w:rFonts w:asciiTheme="minorHAnsi" w:hAnsiTheme="minorHAnsi"/>
          <w:sz w:val="16"/>
          <w:szCs w:val="16"/>
        </w:rPr>
        <w:t xml:space="preserve"> ............................................................................</w:t>
      </w:r>
    </w:p>
    <w:p w:rsidR="00230F92" w:rsidRPr="00787C61" w:rsidRDefault="008C6392" w:rsidP="008C6392">
      <w:pPr>
        <w:ind w:left="5103"/>
        <w:jc w:val="center"/>
        <w:rPr>
          <w:rFonts w:asciiTheme="minorHAnsi" w:hAnsiTheme="minorHAnsi"/>
          <w:sz w:val="15"/>
          <w:szCs w:val="15"/>
        </w:rPr>
      </w:pPr>
      <w:r w:rsidRPr="00787C61">
        <w:rPr>
          <w:rFonts w:asciiTheme="minorHAnsi" w:hAnsiTheme="minorHAnsi"/>
          <w:sz w:val="15"/>
          <w:szCs w:val="15"/>
        </w:rPr>
        <w:t xml:space="preserve">Podpisy  i pieczątki </w:t>
      </w:r>
      <w:r w:rsidR="00230F92" w:rsidRPr="00787C61">
        <w:rPr>
          <w:rFonts w:asciiTheme="minorHAnsi" w:hAnsiTheme="minorHAnsi"/>
          <w:sz w:val="15"/>
          <w:szCs w:val="15"/>
        </w:rPr>
        <w:t xml:space="preserve"> osób upoważnionych do składania</w:t>
      </w:r>
      <w:r w:rsidRPr="00787C61">
        <w:rPr>
          <w:rFonts w:asciiTheme="minorHAnsi" w:hAnsiTheme="minorHAnsi"/>
          <w:sz w:val="15"/>
          <w:szCs w:val="15"/>
        </w:rPr>
        <w:t xml:space="preserve"> </w:t>
      </w:r>
      <w:r w:rsidR="002C35FD" w:rsidRPr="00787C61">
        <w:rPr>
          <w:rFonts w:asciiTheme="minorHAnsi" w:hAnsiTheme="minorHAnsi"/>
          <w:sz w:val="15"/>
          <w:szCs w:val="15"/>
        </w:rPr>
        <w:t xml:space="preserve">  </w:t>
      </w:r>
      <w:r w:rsidR="00230F92" w:rsidRPr="00787C61">
        <w:rPr>
          <w:rFonts w:asciiTheme="minorHAnsi" w:hAnsiTheme="minorHAnsi"/>
          <w:sz w:val="15"/>
          <w:szCs w:val="15"/>
        </w:rPr>
        <w:t xml:space="preserve">oświadczeń woli w imieniu </w:t>
      </w:r>
      <w:r w:rsidRPr="00787C61">
        <w:rPr>
          <w:rFonts w:asciiTheme="minorHAnsi" w:hAnsiTheme="minorHAnsi"/>
          <w:sz w:val="15"/>
          <w:szCs w:val="15"/>
        </w:rPr>
        <w:t>W</w:t>
      </w:r>
      <w:r w:rsidR="00230F92" w:rsidRPr="00787C61">
        <w:rPr>
          <w:rFonts w:asciiTheme="minorHAnsi" w:hAnsiTheme="minorHAnsi"/>
          <w:sz w:val="15"/>
          <w:szCs w:val="15"/>
        </w:rPr>
        <w:t>nioskodawcy</w:t>
      </w:r>
    </w:p>
    <w:p w:rsidR="00EF6463" w:rsidRPr="00787C61" w:rsidRDefault="00EF6463" w:rsidP="008C6392">
      <w:pPr>
        <w:ind w:left="5103"/>
        <w:jc w:val="both"/>
        <w:rPr>
          <w:rFonts w:asciiTheme="minorHAnsi" w:hAnsiTheme="minorHAnsi"/>
          <w:sz w:val="15"/>
          <w:szCs w:val="15"/>
        </w:rPr>
      </w:pPr>
    </w:p>
    <w:p w:rsidR="00DB49F5" w:rsidRPr="00787C61" w:rsidRDefault="00DC1F62" w:rsidP="00DB49F5">
      <w:pPr>
        <w:jc w:val="both"/>
        <w:rPr>
          <w:rFonts w:asciiTheme="minorHAnsi" w:hAnsiTheme="minorHAnsi"/>
          <w:b/>
          <w:sz w:val="18"/>
          <w:szCs w:val="18"/>
        </w:rPr>
      </w:pPr>
      <w:r w:rsidRPr="00787C61">
        <w:rPr>
          <w:rFonts w:asciiTheme="minorHAnsi" w:hAnsiTheme="minorHAnsi"/>
          <w:b/>
          <w:sz w:val="18"/>
          <w:szCs w:val="18"/>
        </w:rPr>
        <w:t>B</w:t>
      </w:r>
      <w:r w:rsidR="00DB49F5" w:rsidRPr="00787C61">
        <w:rPr>
          <w:rFonts w:asciiTheme="minorHAnsi" w:hAnsiTheme="minorHAnsi"/>
          <w:b/>
          <w:sz w:val="18"/>
          <w:szCs w:val="18"/>
        </w:rPr>
        <w:t xml:space="preserve">. </w:t>
      </w:r>
      <w:r w:rsidR="00B95F1C" w:rsidRPr="00787C61">
        <w:rPr>
          <w:rFonts w:asciiTheme="minorHAnsi" w:hAnsiTheme="minorHAnsi"/>
          <w:b/>
          <w:sz w:val="18"/>
          <w:szCs w:val="18"/>
        </w:rPr>
        <w:t>Pomoc horyzontalna na ochronę środowiska</w:t>
      </w:r>
    </w:p>
    <w:p w:rsidR="00DB49F5" w:rsidRPr="00787C61" w:rsidRDefault="00DB49F5" w:rsidP="00DB49F5">
      <w:pPr>
        <w:jc w:val="both"/>
        <w:rPr>
          <w:rFonts w:asciiTheme="minorHAnsi" w:hAnsiTheme="minorHAnsi"/>
          <w:b/>
          <w:sz w:val="16"/>
          <w:szCs w:val="16"/>
          <w:u w:val="single"/>
        </w:rPr>
      </w:pPr>
    </w:p>
    <w:p w:rsidR="00DB49F5" w:rsidRPr="00787C61" w:rsidRDefault="00DB49F5" w:rsidP="00267E33">
      <w:pPr>
        <w:numPr>
          <w:ilvl w:val="0"/>
          <w:numId w:val="7"/>
        </w:numPr>
        <w:tabs>
          <w:tab w:val="left" w:pos="142"/>
        </w:tabs>
        <w:ind w:left="142" w:hanging="142"/>
        <w:jc w:val="both"/>
        <w:rPr>
          <w:rFonts w:asciiTheme="minorHAnsi" w:hAnsiTheme="minorHAnsi"/>
          <w:sz w:val="15"/>
          <w:szCs w:val="15"/>
        </w:rPr>
      </w:pPr>
      <w:r w:rsidRPr="00787C61">
        <w:rPr>
          <w:rFonts w:asciiTheme="minorHAnsi" w:hAnsiTheme="minorHAnsi"/>
          <w:sz w:val="15"/>
          <w:szCs w:val="15"/>
        </w:rPr>
        <w:t>Należy wskazać program</w:t>
      </w:r>
      <w:r w:rsidR="00FD3EE2" w:rsidRPr="00787C61">
        <w:rPr>
          <w:rFonts w:asciiTheme="minorHAnsi" w:hAnsiTheme="minorHAnsi"/>
          <w:sz w:val="15"/>
          <w:szCs w:val="15"/>
        </w:rPr>
        <w:t xml:space="preserve"> pomocowy</w:t>
      </w:r>
      <w:r w:rsidR="00096154" w:rsidRPr="00787C61">
        <w:rPr>
          <w:rFonts w:asciiTheme="minorHAnsi" w:hAnsiTheme="minorHAnsi"/>
          <w:sz w:val="15"/>
          <w:szCs w:val="15"/>
        </w:rPr>
        <w:t>, w ramach którego Wnioskodawca ubiega się o</w:t>
      </w:r>
      <w:r w:rsidRPr="00787C61">
        <w:rPr>
          <w:rFonts w:asciiTheme="minorHAnsi" w:hAnsiTheme="minorHAnsi"/>
          <w:sz w:val="15"/>
          <w:szCs w:val="15"/>
        </w:rPr>
        <w:t xml:space="preserve"> dofinansowanie</w:t>
      </w:r>
      <w:r w:rsidR="00FD3EE2" w:rsidRPr="00787C61">
        <w:rPr>
          <w:rFonts w:asciiTheme="minorHAnsi" w:hAnsiTheme="minorHAnsi"/>
          <w:sz w:val="15"/>
          <w:szCs w:val="15"/>
        </w:rPr>
        <w:t xml:space="preserve">: </w:t>
      </w:r>
    </w:p>
    <w:p w:rsidR="00267E33" w:rsidRPr="00787C61" w:rsidRDefault="00267E33" w:rsidP="00267E33">
      <w:pPr>
        <w:rPr>
          <w:rFonts w:asciiTheme="minorHAnsi" w:hAnsiTheme="minorHAnsi"/>
          <w:b/>
          <w:bCs/>
        </w:rPr>
      </w:pPr>
    </w:p>
    <w:tbl>
      <w:tblPr>
        <w:tblW w:w="9436"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57"/>
        <w:gridCol w:w="679"/>
      </w:tblGrid>
      <w:tr w:rsidR="00267E33" w:rsidRPr="00787C61" w:rsidTr="00451413">
        <w:trPr>
          <w:trHeight w:val="360"/>
        </w:trPr>
        <w:tc>
          <w:tcPr>
            <w:tcW w:w="8363" w:type="dxa"/>
            <w:shd w:val="pct5" w:color="000000" w:fill="FFFFFF"/>
            <w:vAlign w:val="center"/>
          </w:tcPr>
          <w:p w:rsidR="00267E33" w:rsidRPr="00787C61" w:rsidRDefault="00267E33" w:rsidP="00AE2D66">
            <w:pPr>
              <w:jc w:val="both"/>
              <w:rPr>
                <w:rFonts w:asciiTheme="minorHAnsi" w:hAnsiTheme="minorHAnsi"/>
                <w:bCs/>
                <w:color w:val="000000" w:themeColor="text1"/>
                <w:sz w:val="13"/>
                <w:szCs w:val="13"/>
              </w:rPr>
            </w:pPr>
            <w:r w:rsidRPr="00787C61">
              <w:rPr>
                <w:rFonts w:asciiTheme="minorHAnsi" w:hAnsiTheme="minorHAnsi"/>
                <w:snapToGrid w:val="0"/>
                <w:color w:val="000000" w:themeColor="text1"/>
                <w:sz w:val="13"/>
                <w:szCs w:val="13"/>
              </w:rPr>
              <w:t xml:space="preserve">Rozporządzenie Ministra Środowiska </w:t>
            </w:r>
            <w:r w:rsidR="00C9747C" w:rsidRPr="00787C61">
              <w:rPr>
                <w:rFonts w:asciiTheme="minorHAnsi" w:hAnsiTheme="minorHAnsi"/>
                <w:color w:val="000000" w:themeColor="text1"/>
                <w:sz w:val="13"/>
                <w:szCs w:val="13"/>
              </w:rPr>
              <w:t xml:space="preserve">z dnia 21 grudnia 2015 r. w sprawie szczegółowych warunków udzielania horyzontalnej pomocy publicznej na cele z zakresu ochrony środowiska </w:t>
            </w:r>
            <w:r w:rsidR="00C9747C" w:rsidRPr="00787C61">
              <w:rPr>
                <w:rFonts w:asciiTheme="minorHAnsi" w:hAnsiTheme="minorHAnsi"/>
                <w:bCs/>
                <w:color w:val="000000" w:themeColor="text1"/>
                <w:sz w:val="13"/>
                <w:szCs w:val="13"/>
              </w:rPr>
              <w:t>( Dz. U. z roku 2015</w:t>
            </w:r>
            <w:r w:rsidRPr="00787C61">
              <w:rPr>
                <w:rFonts w:asciiTheme="minorHAnsi" w:hAnsiTheme="minorHAnsi"/>
                <w:bCs/>
                <w:color w:val="000000" w:themeColor="text1"/>
                <w:sz w:val="13"/>
                <w:szCs w:val="13"/>
              </w:rPr>
              <w:t xml:space="preserve"> poz. </w:t>
            </w:r>
            <w:r w:rsidR="00C9747C" w:rsidRPr="00787C61">
              <w:rPr>
                <w:rFonts w:asciiTheme="minorHAnsi" w:hAnsiTheme="minorHAnsi"/>
                <w:bCs/>
                <w:color w:val="000000" w:themeColor="text1"/>
                <w:sz w:val="13"/>
                <w:szCs w:val="13"/>
              </w:rPr>
              <w:t>2250</w:t>
            </w:r>
            <w:r w:rsidR="007577BD" w:rsidRPr="00787C61">
              <w:rPr>
                <w:rFonts w:asciiTheme="minorHAnsi" w:hAnsiTheme="minorHAnsi"/>
                <w:bCs/>
                <w:color w:val="000000" w:themeColor="text1"/>
                <w:sz w:val="13"/>
                <w:szCs w:val="13"/>
              </w:rPr>
              <w:t xml:space="preserve"> ) należy okr</w:t>
            </w:r>
            <w:r w:rsidR="00780FFC" w:rsidRPr="00787C61">
              <w:rPr>
                <w:rFonts w:asciiTheme="minorHAnsi" w:hAnsiTheme="minorHAnsi"/>
                <w:bCs/>
                <w:color w:val="000000" w:themeColor="text1"/>
                <w:sz w:val="13"/>
                <w:szCs w:val="13"/>
              </w:rPr>
              <w:t>eślić wnioskowany rodzaj pomocy</w:t>
            </w:r>
            <w:r w:rsidR="007577BD" w:rsidRPr="00787C61">
              <w:rPr>
                <w:rFonts w:asciiTheme="minorHAnsi" w:hAnsiTheme="minorHAnsi"/>
                <w:bCs/>
                <w:color w:val="000000" w:themeColor="text1"/>
                <w:sz w:val="13"/>
                <w:szCs w:val="13"/>
              </w:rPr>
              <w:t xml:space="preserve"> oraz podać właściwą podstawę prawn</w:t>
            </w:r>
            <w:r w:rsidR="00AE2D66">
              <w:rPr>
                <w:rFonts w:asciiTheme="minorHAnsi" w:hAnsiTheme="minorHAnsi"/>
                <w:bCs/>
                <w:color w:val="000000" w:themeColor="text1"/>
                <w:sz w:val="13"/>
                <w:szCs w:val="13"/>
              </w:rPr>
              <w:t>ą ( od pkt 1 do pkt  12</w:t>
            </w:r>
            <w:r w:rsidR="00C9747C" w:rsidRPr="00787C61">
              <w:rPr>
                <w:rFonts w:asciiTheme="minorHAnsi" w:hAnsiTheme="minorHAnsi"/>
                <w:bCs/>
                <w:color w:val="000000" w:themeColor="text1"/>
                <w:sz w:val="13"/>
                <w:szCs w:val="13"/>
              </w:rPr>
              <w:t xml:space="preserve"> w § 6</w:t>
            </w:r>
            <w:r w:rsidR="007577BD" w:rsidRPr="00787C61">
              <w:rPr>
                <w:rFonts w:asciiTheme="minorHAnsi" w:hAnsiTheme="minorHAnsi"/>
                <w:bCs/>
                <w:color w:val="000000" w:themeColor="text1"/>
                <w:sz w:val="13"/>
                <w:szCs w:val="13"/>
              </w:rPr>
              <w:t xml:space="preserve"> rozporządzenia</w:t>
            </w:r>
            <w:r w:rsidR="00D75896" w:rsidRPr="00787C61">
              <w:rPr>
                <w:rFonts w:asciiTheme="minorHAnsi" w:hAnsiTheme="minorHAnsi"/>
                <w:bCs/>
                <w:color w:val="000000" w:themeColor="text1"/>
                <w:sz w:val="13"/>
                <w:szCs w:val="13"/>
              </w:rPr>
              <w:t xml:space="preserve"> wraz ze wskazaniem  jednego właściwego szczególnego przepisu – paragraf od 9 do 20 </w:t>
            </w:r>
            <w:r w:rsidR="007577BD" w:rsidRPr="00787C61">
              <w:rPr>
                <w:rFonts w:asciiTheme="minorHAnsi" w:hAnsiTheme="minorHAnsi"/>
                <w:bCs/>
                <w:color w:val="000000" w:themeColor="text1"/>
                <w:sz w:val="13"/>
                <w:szCs w:val="13"/>
              </w:rPr>
              <w:t xml:space="preserve">)  </w:t>
            </w:r>
          </w:p>
          <w:p w:rsidR="007577BD" w:rsidRPr="00787C61" w:rsidRDefault="007577BD" w:rsidP="00267E33">
            <w:pPr>
              <w:rPr>
                <w:rFonts w:asciiTheme="minorHAnsi" w:hAnsiTheme="minorHAnsi"/>
                <w:color w:val="000000" w:themeColor="text1"/>
                <w:sz w:val="13"/>
                <w:szCs w:val="13"/>
              </w:rPr>
            </w:pPr>
            <w:r w:rsidRPr="00787C61">
              <w:rPr>
                <w:rFonts w:asciiTheme="minorHAnsi" w:hAnsiTheme="minorHAnsi"/>
                <w:bCs/>
                <w:color w:val="000000" w:themeColor="text1"/>
                <w:sz w:val="13"/>
                <w:szCs w:val="13"/>
              </w:rPr>
              <w:t>………………………………………………………………………………………………………………………………………………………………....</w:t>
            </w:r>
          </w:p>
          <w:p w:rsidR="00267E33" w:rsidRPr="00787C61" w:rsidRDefault="00267E33" w:rsidP="00267E33">
            <w:pPr>
              <w:rPr>
                <w:rFonts w:asciiTheme="minorHAnsi" w:hAnsiTheme="minorHAnsi"/>
                <w:snapToGrid w:val="0"/>
                <w:color w:val="000000" w:themeColor="text1"/>
                <w:sz w:val="13"/>
                <w:szCs w:val="13"/>
              </w:rPr>
            </w:pPr>
          </w:p>
        </w:tc>
        <w:tc>
          <w:tcPr>
            <w:tcW w:w="648" w:type="dxa"/>
            <w:vAlign w:val="center"/>
          </w:tcPr>
          <w:p w:rsidR="00267E33" w:rsidRPr="00787C61" w:rsidRDefault="00267E33" w:rsidP="00451413">
            <w:pPr>
              <w:keepNext/>
              <w:jc w:val="center"/>
              <w:rPr>
                <w:rFonts w:asciiTheme="minorHAnsi" w:hAnsiTheme="minorHAnsi"/>
                <w:snapToGrid w:val="0"/>
                <w:sz w:val="15"/>
                <w:szCs w:val="15"/>
              </w:rPr>
            </w:pPr>
          </w:p>
        </w:tc>
      </w:tr>
      <w:tr w:rsidR="00267E33" w:rsidRPr="00787C61" w:rsidTr="00451413">
        <w:trPr>
          <w:trHeight w:val="393"/>
        </w:trPr>
        <w:tc>
          <w:tcPr>
            <w:tcW w:w="8363" w:type="dxa"/>
            <w:shd w:val="pct5" w:color="000000" w:fill="FFFFFF"/>
          </w:tcPr>
          <w:p w:rsidR="00267E33" w:rsidRPr="00787C61" w:rsidRDefault="00C9747C" w:rsidP="00AE2D66">
            <w:pPr>
              <w:jc w:val="both"/>
              <w:rPr>
                <w:rFonts w:asciiTheme="minorHAnsi" w:hAnsiTheme="minorHAnsi"/>
                <w:color w:val="000000" w:themeColor="text1"/>
                <w:sz w:val="13"/>
                <w:szCs w:val="13"/>
              </w:rPr>
            </w:pPr>
            <w:r w:rsidRPr="00787C61">
              <w:rPr>
                <w:rFonts w:asciiTheme="minorHAnsi" w:hAnsiTheme="minorHAnsi"/>
                <w:color w:val="000000" w:themeColor="text1"/>
                <w:sz w:val="13"/>
                <w:szCs w:val="13"/>
              </w:rPr>
              <w:t xml:space="preserve">W </w:t>
            </w:r>
            <w:r w:rsidR="00267E33" w:rsidRPr="00787C61">
              <w:rPr>
                <w:rFonts w:asciiTheme="minorHAnsi" w:hAnsiTheme="minorHAnsi"/>
                <w:color w:val="000000" w:themeColor="text1"/>
                <w:sz w:val="13"/>
                <w:szCs w:val="13"/>
              </w:rPr>
              <w:t>przypadku innego programu pomocowego</w:t>
            </w:r>
            <w:r w:rsidRPr="00787C61">
              <w:rPr>
                <w:rFonts w:asciiTheme="minorHAnsi" w:hAnsiTheme="minorHAnsi"/>
                <w:color w:val="000000" w:themeColor="text1"/>
                <w:sz w:val="13"/>
                <w:szCs w:val="13"/>
              </w:rPr>
              <w:t xml:space="preserve"> uzasadnienie wniosku oraz </w:t>
            </w:r>
            <w:r w:rsidR="00AE2D66">
              <w:rPr>
                <w:rFonts w:asciiTheme="minorHAnsi" w:hAnsiTheme="minorHAnsi"/>
                <w:color w:val="000000" w:themeColor="text1"/>
                <w:sz w:val="13"/>
                <w:szCs w:val="13"/>
              </w:rPr>
              <w:t xml:space="preserve">jego nazwa i </w:t>
            </w:r>
            <w:r w:rsidR="00267E33" w:rsidRPr="00787C61">
              <w:rPr>
                <w:rFonts w:asciiTheme="minorHAnsi" w:hAnsiTheme="minorHAnsi"/>
                <w:color w:val="000000" w:themeColor="text1"/>
                <w:sz w:val="13"/>
                <w:szCs w:val="13"/>
              </w:rPr>
              <w:t>pełna podstawa prawna oraz opis potwierdzający spełnienie wszelkich przesłanek umożliwiających udzielenie pomocy …………</w:t>
            </w:r>
            <w:r w:rsidR="00AE2D66">
              <w:rPr>
                <w:rFonts w:asciiTheme="minorHAnsi" w:hAnsiTheme="minorHAnsi"/>
                <w:color w:val="000000" w:themeColor="text1"/>
                <w:sz w:val="13"/>
                <w:szCs w:val="13"/>
              </w:rPr>
              <w:t>……………………………………..</w:t>
            </w:r>
            <w:r w:rsidR="00267E33" w:rsidRPr="00787C61">
              <w:rPr>
                <w:rFonts w:asciiTheme="minorHAnsi" w:hAnsiTheme="minorHAnsi"/>
                <w:color w:val="000000" w:themeColor="text1"/>
                <w:sz w:val="13"/>
                <w:szCs w:val="13"/>
              </w:rPr>
              <w:t>…………………………………………</w:t>
            </w:r>
            <w:r w:rsidRPr="00787C61">
              <w:rPr>
                <w:rFonts w:asciiTheme="minorHAnsi" w:hAnsiTheme="minorHAnsi"/>
                <w:color w:val="000000" w:themeColor="text1"/>
                <w:sz w:val="13"/>
                <w:szCs w:val="13"/>
              </w:rPr>
              <w:t>………………………………</w:t>
            </w:r>
            <w:r w:rsidR="00267E33" w:rsidRPr="00787C61">
              <w:rPr>
                <w:rFonts w:asciiTheme="minorHAnsi" w:hAnsiTheme="minorHAnsi"/>
                <w:color w:val="000000" w:themeColor="text1"/>
                <w:sz w:val="13"/>
                <w:szCs w:val="13"/>
              </w:rPr>
              <w:t xml:space="preserve"> …………………………………………………………………………………………………………………………………………………………….……………………………………………………………………………………………………………………………………………………………................</w:t>
            </w:r>
            <w:r w:rsidR="00AE2D66">
              <w:rPr>
                <w:rFonts w:asciiTheme="minorHAnsi" w:hAnsiTheme="minorHAnsi"/>
                <w:color w:val="000000" w:themeColor="text1"/>
                <w:sz w:val="13"/>
                <w:szCs w:val="13"/>
              </w:rPr>
              <w:t>...................................................................................................................................................................</w:t>
            </w:r>
          </w:p>
          <w:p w:rsidR="00267E33" w:rsidRPr="00787C61" w:rsidRDefault="00267E33" w:rsidP="00451413">
            <w:pPr>
              <w:rPr>
                <w:rFonts w:asciiTheme="minorHAnsi" w:hAnsiTheme="minorHAnsi"/>
                <w:color w:val="000000" w:themeColor="text1"/>
                <w:sz w:val="13"/>
                <w:szCs w:val="13"/>
              </w:rPr>
            </w:pPr>
          </w:p>
        </w:tc>
        <w:tc>
          <w:tcPr>
            <w:tcW w:w="648" w:type="dxa"/>
            <w:vAlign w:val="center"/>
          </w:tcPr>
          <w:p w:rsidR="00267E33" w:rsidRPr="00787C61" w:rsidRDefault="00267E33" w:rsidP="00451413">
            <w:pPr>
              <w:jc w:val="center"/>
              <w:rPr>
                <w:rFonts w:asciiTheme="minorHAnsi" w:hAnsiTheme="minorHAnsi"/>
                <w:snapToGrid w:val="0"/>
                <w:sz w:val="15"/>
                <w:szCs w:val="15"/>
              </w:rPr>
            </w:pPr>
          </w:p>
        </w:tc>
      </w:tr>
    </w:tbl>
    <w:p w:rsidR="00267E33" w:rsidRPr="00787C61" w:rsidRDefault="00267E33" w:rsidP="00267E33">
      <w:pPr>
        <w:jc w:val="center"/>
        <w:rPr>
          <w:rFonts w:asciiTheme="minorHAnsi" w:hAnsiTheme="minorHAnsi"/>
          <w:b/>
          <w:bCs/>
          <w:color w:val="000000" w:themeColor="text1"/>
        </w:rPr>
      </w:pPr>
    </w:p>
    <w:p w:rsidR="00C9747C" w:rsidRPr="00787C61" w:rsidRDefault="0020639D" w:rsidP="00AE2D66">
      <w:pPr>
        <w:jc w:val="both"/>
        <w:rPr>
          <w:rFonts w:asciiTheme="minorHAnsi" w:hAnsiTheme="minorHAnsi"/>
          <w:color w:val="000000" w:themeColor="text1"/>
          <w:sz w:val="15"/>
          <w:szCs w:val="15"/>
        </w:rPr>
      </w:pPr>
      <w:r w:rsidRPr="00787C61">
        <w:rPr>
          <w:rFonts w:asciiTheme="minorHAnsi" w:hAnsiTheme="minorHAnsi"/>
          <w:color w:val="000000" w:themeColor="text1"/>
          <w:sz w:val="15"/>
          <w:szCs w:val="15"/>
        </w:rPr>
        <w:t>2.</w:t>
      </w:r>
      <w:r w:rsidR="00C9747C" w:rsidRPr="00787C61">
        <w:rPr>
          <w:rFonts w:asciiTheme="minorHAnsi" w:hAnsiTheme="minorHAnsi"/>
          <w:color w:val="000000" w:themeColor="text1"/>
          <w:sz w:val="15"/>
          <w:szCs w:val="15"/>
        </w:rPr>
        <w:t xml:space="preserve"> Wniosek</w:t>
      </w:r>
      <w:r w:rsidR="00AC47CE" w:rsidRPr="00787C61">
        <w:rPr>
          <w:rFonts w:asciiTheme="minorHAnsi" w:hAnsiTheme="minorHAnsi"/>
          <w:color w:val="000000" w:themeColor="text1"/>
          <w:sz w:val="15"/>
          <w:szCs w:val="15"/>
        </w:rPr>
        <w:t xml:space="preserve"> </w:t>
      </w:r>
      <w:r w:rsidR="00E3441C" w:rsidRPr="00787C61">
        <w:rPr>
          <w:rFonts w:asciiTheme="minorHAnsi" w:hAnsiTheme="minorHAnsi"/>
          <w:color w:val="000000" w:themeColor="text1"/>
          <w:sz w:val="15"/>
          <w:szCs w:val="15"/>
        </w:rPr>
        <w:t xml:space="preserve">o </w:t>
      </w:r>
      <w:r w:rsidR="00AC47CE" w:rsidRPr="00787C61">
        <w:rPr>
          <w:rFonts w:asciiTheme="minorHAnsi" w:hAnsiTheme="minorHAnsi"/>
          <w:color w:val="000000" w:themeColor="text1"/>
          <w:sz w:val="15"/>
          <w:szCs w:val="15"/>
        </w:rPr>
        <w:t xml:space="preserve">udzielenie pomocy został złożony przed dniem rozpoczęcia inwestycji lub badań środowiska oraz </w:t>
      </w:r>
      <w:r w:rsidR="00C9747C" w:rsidRPr="00787C61">
        <w:rPr>
          <w:rFonts w:asciiTheme="minorHAnsi" w:hAnsiTheme="minorHAnsi"/>
          <w:color w:val="000000" w:themeColor="text1"/>
          <w:sz w:val="15"/>
          <w:szCs w:val="15"/>
        </w:rPr>
        <w:t>zawiera</w:t>
      </w:r>
      <w:r w:rsidR="002F520F" w:rsidRPr="00787C61">
        <w:rPr>
          <w:rFonts w:asciiTheme="minorHAnsi" w:hAnsiTheme="minorHAnsi"/>
          <w:color w:val="000000" w:themeColor="text1"/>
          <w:sz w:val="15"/>
          <w:szCs w:val="15"/>
        </w:rPr>
        <w:t xml:space="preserve"> </w:t>
      </w:r>
      <w:r w:rsidR="00C9747C" w:rsidRPr="00787C61">
        <w:rPr>
          <w:rFonts w:asciiTheme="minorHAnsi" w:hAnsiTheme="minorHAnsi"/>
          <w:color w:val="000000" w:themeColor="text1"/>
          <w:sz w:val="15"/>
          <w:szCs w:val="15"/>
        </w:rPr>
        <w:t>informacje</w:t>
      </w:r>
      <w:r w:rsidR="002F520F" w:rsidRPr="00787C61">
        <w:rPr>
          <w:rFonts w:asciiTheme="minorHAnsi" w:hAnsiTheme="minorHAnsi"/>
          <w:color w:val="000000" w:themeColor="text1"/>
          <w:sz w:val="15"/>
          <w:szCs w:val="15"/>
        </w:rPr>
        <w:t>*</w:t>
      </w:r>
      <w:r w:rsidR="00C9747C" w:rsidRPr="00787C61">
        <w:rPr>
          <w:rFonts w:asciiTheme="minorHAnsi" w:hAnsiTheme="minorHAnsi"/>
          <w:color w:val="000000" w:themeColor="text1"/>
          <w:sz w:val="15"/>
          <w:szCs w:val="15"/>
        </w:rPr>
        <w:t xml:space="preserve">, o których mowa w </w:t>
      </w:r>
      <w:hyperlink r:id="rId11" w:anchor="/dokument/68437208#art%286%29ust%282%29" w:history="1">
        <w:r w:rsidR="00C9747C" w:rsidRPr="00787C61">
          <w:rPr>
            <w:rStyle w:val="Hipercze"/>
            <w:rFonts w:asciiTheme="minorHAnsi" w:hAnsiTheme="minorHAnsi"/>
            <w:color w:val="000000" w:themeColor="text1"/>
            <w:sz w:val="15"/>
            <w:szCs w:val="15"/>
            <w:u w:val="none"/>
          </w:rPr>
          <w:t>art. 6 ust. 2</w:t>
        </w:r>
      </w:hyperlink>
      <w:r w:rsidR="00C9747C" w:rsidRPr="00787C61">
        <w:rPr>
          <w:rFonts w:asciiTheme="minorHAnsi" w:hAnsiTheme="minorHAnsi"/>
          <w:color w:val="000000" w:themeColor="text1"/>
          <w:sz w:val="15"/>
          <w:szCs w:val="15"/>
        </w:rPr>
        <w:t xml:space="preserve"> zdanie drugie rozporzą</w:t>
      </w:r>
      <w:r w:rsidR="000949D9" w:rsidRPr="00787C61">
        <w:rPr>
          <w:rFonts w:asciiTheme="minorHAnsi" w:hAnsiTheme="minorHAnsi"/>
          <w:color w:val="000000" w:themeColor="text1"/>
          <w:sz w:val="15"/>
          <w:szCs w:val="15"/>
        </w:rPr>
        <w:t>dzenia Komisji (UE) nr 651/2014 z dnia 17 czerwca 2014 r. uznającego niektóre rodzaje pomocy za zgodne z rynkiem wewnętrznym w zastosowaniu art. 107 i 108 Traktatu (Dz. Urz. UE L 187 z 26.06.2014, str. 1.).</w:t>
      </w:r>
    </w:p>
    <w:p w:rsidR="00C9747C" w:rsidRPr="00787C61" w:rsidRDefault="00C9747C" w:rsidP="0020639D">
      <w:pPr>
        <w:rPr>
          <w:rFonts w:asciiTheme="minorHAnsi" w:hAnsiTheme="minorHAnsi"/>
          <w:color w:val="000000" w:themeColor="text1"/>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E3441C" w:rsidRPr="00787C61" w:rsidTr="0008177B">
        <w:trPr>
          <w:trHeight w:val="360"/>
        </w:trPr>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TAK</w:t>
            </w:r>
          </w:p>
        </w:tc>
        <w:tc>
          <w:tcPr>
            <w:tcW w:w="567" w:type="dxa"/>
            <w:vAlign w:val="center"/>
          </w:tcPr>
          <w:p w:rsidR="000949D9" w:rsidRPr="00787C61" w:rsidRDefault="000949D9" w:rsidP="0008177B">
            <w:pPr>
              <w:rPr>
                <w:rFonts w:asciiTheme="minorHAnsi" w:hAnsiTheme="minorHAnsi"/>
                <w:color w:val="000000" w:themeColor="text1"/>
                <w:sz w:val="15"/>
                <w:szCs w:val="15"/>
                <w:u w:val="single"/>
              </w:rPr>
            </w:pPr>
          </w:p>
        </w:tc>
        <w:tc>
          <w:tcPr>
            <w:tcW w:w="284" w:type="dxa"/>
            <w:tcBorders>
              <w:top w:val="nil"/>
              <w:bottom w:val="nil"/>
              <w:right w:val="nil"/>
            </w:tcBorders>
            <w:vAlign w:val="center"/>
          </w:tcPr>
          <w:p w:rsidR="000949D9" w:rsidRPr="00787C61" w:rsidRDefault="000949D9" w:rsidP="0008177B">
            <w:pPr>
              <w:jc w:val="center"/>
              <w:rPr>
                <w:rFonts w:asciiTheme="minorHAnsi" w:hAnsiTheme="minorHAnsi"/>
                <w:color w:val="000000" w:themeColor="text1"/>
                <w:sz w:val="15"/>
                <w:szCs w:val="15"/>
              </w:rPr>
            </w:pPr>
          </w:p>
        </w:tc>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NIE</w:t>
            </w:r>
          </w:p>
        </w:tc>
        <w:tc>
          <w:tcPr>
            <w:tcW w:w="567" w:type="dxa"/>
            <w:vAlign w:val="center"/>
          </w:tcPr>
          <w:p w:rsidR="000949D9" w:rsidRPr="00787C61" w:rsidRDefault="000949D9" w:rsidP="0008177B">
            <w:pPr>
              <w:jc w:val="center"/>
              <w:rPr>
                <w:rFonts w:asciiTheme="minorHAnsi" w:hAnsiTheme="minorHAnsi"/>
                <w:color w:val="000000" w:themeColor="text1"/>
                <w:sz w:val="15"/>
                <w:szCs w:val="15"/>
              </w:rPr>
            </w:pPr>
          </w:p>
        </w:tc>
      </w:tr>
    </w:tbl>
    <w:p w:rsidR="000949D9" w:rsidRPr="00787C61" w:rsidRDefault="000949D9" w:rsidP="000949D9">
      <w:pPr>
        <w:numPr>
          <w:ilvl w:val="0"/>
          <w:numId w:val="14"/>
        </w:numPr>
        <w:tabs>
          <w:tab w:val="left" w:pos="2552"/>
        </w:tabs>
        <w:ind w:left="2410" w:hanging="77"/>
        <w:jc w:val="both"/>
        <w:rPr>
          <w:rFonts w:asciiTheme="minorHAnsi" w:hAnsiTheme="minorHAnsi"/>
          <w:color w:val="000000" w:themeColor="text1"/>
          <w:spacing w:val="-2"/>
          <w:sz w:val="11"/>
          <w:szCs w:val="11"/>
        </w:rPr>
      </w:pPr>
      <w:r w:rsidRPr="00787C61">
        <w:rPr>
          <w:rFonts w:asciiTheme="minorHAnsi" w:hAnsiTheme="minorHAnsi"/>
          <w:color w:val="000000" w:themeColor="text1"/>
          <w:sz w:val="11"/>
          <w:szCs w:val="11"/>
        </w:rPr>
        <w:t xml:space="preserve"> zaznaczyć właściwą odpowiedź znakiem „X”</w:t>
      </w:r>
    </w:p>
    <w:p w:rsidR="00C9747C" w:rsidRDefault="00C9747C" w:rsidP="0020639D">
      <w:pPr>
        <w:rPr>
          <w:rFonts w:asciiTheme="minorHAnsi" w:hAnsiTheme="minorHAnsi"/>
          <w:color w:val="000000" w:themeColor="text1"/>
          <w:sz w:val="15"/>
          <w:szCs w:val="15"/>
        </w:rPr>
      </w:pPr>
    </w:p>
    <w:p w:rsidR="00CF18A9" w:rsidRPr="00787C61" w:rsidRDefault="00CF18A9" w:rsidP="0020639D">
      <w:pPr>
        <w:rPr>
          <w:rFonts w:asciiTheme="minorHAnsi" w:hAnsiTheme="minorHAnsi"/>
          <w:color w:val="000000" w:themeColor="text1"/>
          <w:sz w:val="15"/>
          <w:szCs w:val="15"/>
        </w:rPr>
      </w:pPr>
    </w:p>
    <w:p w:rsidR="002F520F" w:rsidRPr="00CF18A9" w:rsidRDefault="002F520F" w:rsidP="002F520F">
      <w:pPr>
        <w:ind w:left="426" w:right="-284" w:hanging="142"/>
        <w:jc w:val="both"/>
        <w:rPr>
          <w:rFonts w:asciiTheme="minorHAnsi" w:hAnsiTheme="minorHAnsi"/>
          <w:i/>
          <w:color w:val="000000" w:themeColor="text1"/>
          <w:sz w:val="12"/>
          <w:szCs w:val="12"/>
        </w:rPr>
      </w:pPr>
      <w:r w:rsidRPr="00CF18A9">
        <w:rPr>
          <w:rFonts w:asciiTheme="minorHAnsi" w:hAnsiTheme="minorHAnsi"/>
          <w:i/>
          <w:color w:val="000000" w:themeColor="text1"/>
          <w:sz w:val="12"/>
          <w:szCs w:val="12"/>
        </w:rPr>
        <w:t>*Wniosek o przyznanie pomocy musi zawierać co najmniej następujące informacje:</w:t>
      </w:r>
    </w:p>
    <w:p w:rsidR="002F520F" w:rsidRPr="00CF18A9" w:rsidRDefault="002F520F" w:rsidP="00AE2D66">
      <w:pPr>
        <w:pStyle w:val="Akapitzlist"/>
        <w:numPr>
          <w:ilvl w:val="0"/>
          <w:numId w:val="35"/>
        </w:numPr>
        <w:rPr>
          <w:rFonts w:asciiTheme="minorHAnsi" w:hAnsiTheme="minorHAnsi"/>
          <w:i/>
          <w:color w:val="000000" w:themeColor="text1"/>
          <w:sz w:val="12"/>
          <w:szCs w:val="12"/>
        </w:rPr>
      </w:pPr>
      <w:r w:rsidRPr="00CF18A9">
        <w:rPr>
          <w:rFonts w:asciiTheme="minorHAnsi" w:hAnsiTheme="minorHAnsi"/>
          <w:i/>
          <w:color w:val="000000" w:themeColor="text1"/>
          <w:sz w:val="12"/>
          <w:szCs w:val="12"/>
        </w:rPr>
        <w:t>nazwę przedsiębiorstwa i informację o jego wielkości;</w:t>
      </w:r>
    </w:p>
    <w:p w:rsidR="002F520F" w:rsidRPr="00CF18A9" w:rsidRDefault="002F520F" w:rsidP="00AE2D66">
      <w:pPr>
        <w:pStyle w:val="Akapitzlist"/>
        <w:numPr>
          <w:ilvl w:val="0"/>
          <w:numId w:val="35"/>
        </w:numPr>
        <w:rPr>
          <w:rFonts w:asciiTheme="minorHAnsi" w:hAnsiTheme="minorHAnsi"/>
          <w:i/>
          <w:color w:val="000000" w:themeColor="text1"/>
          <w:sz w:val="12"/>
          <w:szCs w:val="12"/>
        </w:rPr>
      </w:pPr>
      <w:r w:rsidRPr="00CF18A9">
        <w:rPr>
          <w:rFonts w:asciiTheme="minorHAnsi" w:hAnsiTheme="minorHAnsi"/>
          <w:i/>
          <w:color w:val="000000" w:themeColor="text1"/>
          <w:sz w:val="12"/>
          <w:szCs w:val="12"/>
        </w:rPr>
        <w:t>opis projektu, w tym daty jego rozpoczęcia i zakończenia;</w:t>
      </w:r>
    </w:p>
    <w:p w:rsidR="002F520F" w:rsidRPr="00CF18A9" w:rsidRDefault="002F520F" w:rsidP="00AE2D66">
      <w:pPr>
        <w:pStyle w:val="Akapitzlist"/>
        <w:numPr>
          <w:ilvl w:val="0"/>
          <w:numId w:val="35"/>
        </w:numPr>
        <w:rPr>
          <w:rFonts w:asciiTheme="minorHAnsi" w:hAnsiTheme="minorHAnsi"/>
          <w:i/>
          <w:color w:val="000000" w:themeColor="text1"/>
          <w:sz w:val="12"/>
          <w:szCs w:val="12"/>
        </w:rPr>
      </w:pPr>
      <w:r w:rsidRPr="00CF18A9">
        <w:rPr>
          <w:rFonts w:asciiTheme="minorHAnsi" w:hAnsiTheme="minorHAnsi"/>
          <w:i/>
          <w:color w:val="000000" w:themeColor="text1"/>
          <w:sz w:val="12"/>
          <w:szCs w:val="12"/>
        </w:rPr>
        <w:t>lokalizację projektu;</w:t>
      </w:r>
    </w:p>
    <w:p w:rsidR="002F520F" w:rsidRPr="00CF18A9" w:rsidRDefault="002F520F" w:rsidP="00AE2D66">
      <w:pPr>
        <w:pStyle w:val="Akapitzlist"/>
        <w:numPr>
          <w:ilvl w:val="0"/>
          <w:numId w:val="35"/>
        </w:numPr>
        <w:rPr>
          <w:rFonts w:asciiTheme="minorHAnsi" w:hAnsiTheme="minorHAnsi"/>
          <w:i/>
          <w:color w:val="000000" w:themeColor="text1"/>
          <w:sz w:val="12"/>
          <w:szCs w:val="12"/>
        </w:rPr>
      </w:pPr>
      <w:r w:rsidRPr="00CF18A9">
        <w:rPr>
          <w:rFonts w:asciiTheme="minorHAnsi" w:hAnsiTheme="minorHAnsi"/>
          <w:i/>
          <w:color w:val="000000" w:themeColor="text1"/>
          <w:sz w:val="12"/>
          <w:szCs w:val="12"/>
        </w:rPr>
        <w:t>wykaz kosztów projektu;</w:t>
      </w:r>
    </w:p>
    <w:p w:rsidR="002F520F" w:rsidRPr="00CF18A9" w:rsidRDefault="002F520F" w:rsidP="00AE2D66">
      <w:pPr>
        <w:pStyle w:val="Akapitzlist"/>
        <w:numPr>
          <w:ilvl w:val="0"/>
          <w:numId w:val="35"/>
        </w:numPr>
        <w:rPr>
          <w:rFonts w:asciiTheme="minorHAnsi" w:hAnsiTheme="minorHAnsi"/>
          <w:i/>
          <w:color w:val="000000" w:themeColor="text1"/>
          <w:sz w:val="12"/>
          <w:szCs w:val="12"/>
        </w:rPr>
      </w:pPr>
      <w:r w:rsidRPr="00CF18A9">
        <w:rPr>
          <w:rFonts w:asciiTheme="minorHAnsi" w:hAnsiTheme="minorHAnsi"/>
          <w:i/>
          <w:color w:val="000000" w:themeColor="text1"/>
          <w:sz w:val="12"/>
          <w:szCs w:val="12"/>
        </w:rPr>
        <w:t>rodzaj pomocy (dotacja, pożyczka, gwarancja, zaliczka zwrotna, zastrzyk kapitałowy lu</w:t>
      </w:r>
      <w:r w:rsidR="00AE2D66" w:rsidRPr="00CF18A9">
        <w:rPr>
          <w:rFonts w:asciiTheme="minorHAnsi" w:hAnsiTheme="minorHAnsi"/>
          <w:i/>
          <w:color w:val="000000" w:themeColor="text1"/>
          <w:sz w:val="12"/>
          <w:szCs w:val="12"/>
        </w:rPr>
        <w:t>b inne) oraz kwota finansowania</w:t>
      </w:r>
      <w:r w:rsidR="000949D9" w:rsidRPr="00CF18A9">
        <w:rPr>
          <w:rFonts w:asciiTheme="minorHAnsi" w:hAnsiTheme="minorHAnsi"/>
          <w:i/>
          <w:color w:val="000000" w:themeColor="text1"/>
          <w:sz w:val="12"/>
          <w:szCs w:val="12"/>
        </w:rPr>
        <w:t xml:space="preserve"> </w:t>
      </w:r>
      <w:r w:rsidRPr="00CF18A9">
        <w:rPr>
          <w:rFonts w:asciiTheme="minorHAnsi" w:hAnsiTheme="minorHAnsi"/>
          <w:i/>
          <w:color w:val="000000" w:themeColor="text1"/>
          <w:sz w:val="12"/>
          <w:szCs w:val="12"/>
        </w:rPr>
        <w:t>publi</w:t>
      </w:r>
      <w:r w:rsidR="000949D9" w:rsidRPr="00CF18A9">
        <w:rPr>
          <w:rFonts w:asciiTheme="minorHAnsi" w:hAnsiTheme="minorHAnsi"/>
          <w:i/>
          <w:color w:val="000000" w:themeColor="text1"/>
          <w:sz w:val="12"/>
          <w:szCs w:val="12"/>
        </w:rPr>
        <w:t xml:space="preserve">cznego, potrzebnego do </w:t>
      </w:r>
      <w:r w:rsidRPr="00CF18A9">
        <w:rPr>
          <w:rFonts w:asciiTheme="minorHAnsi" w:hAnsiTheme="minorHAnsi"/>
          <w:i/>
          <w:color w:val="000000" w:themeColor="text1"/>
          <w:sz w:val="12"/>
          <w:szCs w:val="12"/>
        </w:rPr>
        <w:t xml:space="preserve"> realizacji projektu.</w:t>
      </w:r>
    </w:p>
    <w:p w:rsidR="004C4E53" w:rsidRDefault="004C4E53" w:rsidP="0020639D">
      <w:pPr>
        <w:rPr>
          <w:rFonts w:asciiTheme="minorHAnsi" w:hAnsiTheme="minorHAnsi"/>
          <w:color w:val="000000" w:themeColor="text1"/>
          <w:sz w:val="15"/>
          <w:szCs w:val="15"/>
        </w:rPr>
      </w:pPr>
    </w:p>
    <w:p w:rsidR="00CF18A9" w:rsidRDefault="00CF18A9" w:rsidP="0020639D">
      <w:pPr>
        <w:rPr>
          <w:rFonts w:asciiTheme="minorHAnsi" w:hAnsiTheme="minorHAnsi"/>
          <w:color w:val="000000" w:themeColor="text1"/>
          <w:sz w:val="15"/>
          <w:szCs w:val="15"/>
        </w:rPr>
      </w:pPr>
    </w:p>
    <w:p w:rsidR="00CF18A9" w:rsidRDefault="00CF18A9" w:rsidP="0020639D">
      <w:pPr>
        <w:rPr>
          <w:rFonts w:asciiTheme="minorHAnsi" w:hAnsiTheme="minorHAnsi"/>
          <w:color w:val="000000" w:themeColor="text1"/>
          <w:sz w:val="15"/>
          <w:szCs w:val="15"/>
        </w:rPr>
      </w:pPr>
    </w:p>
    <w:p w:rsidR="00CF18A9" w:rsidRDefault="00CF18A9" w:rsidP="0020639D">
      <w:pPr>
        <w:rPr>
          <w:rFonts w:asciiTheme="minorHAnsi" w:hAnsiTheme="minorHAnsi"/>
          <w:color w:val="000000" w:themeColor="text1"/>
          <w:sz w:val="15"/>
          <w:szCs w:val="15"/>
        </w:rPr>
      </w:pPr>
    </w:p>
    <w:p w:rsidR="00CF18A9" w:rsidRDefault="00CF18A9" w:rsidP="0020639D">
      <w:pPr>
        <w:rPr>
          <w:rFonts w:asciiTheme="minorHAnsi" w:hAnsiTheme="minorHAnsi"/>
          <w:color w:val="000000" w:themeColor="text1"/>
          <w:sz w:val="15"/>
          <w:szCs w:val="15"/>
        </w:rPr>
      </w:pPr>
    </w:p>
    <w:p w:rsidR="004C4E53" w:rsidRPr="00787C61" w:rsidRDefault="000949D9" w:rsidP="00CF18A9">
      <w:pPr>
        <w:ind w:left="142" w:hanging="142"/>
        <w:jc w:val="both"/>
        <w:rPr>
          <w:rFonts w:asciiTheme="minorHAnsi" w:hAnsiTheme="minorHAnsi"/>
          <w:color w:val="000000" w:themeColor="text1"/>
          <w:sz w:val="15"/>
          <w:szCs w:val="15"/>
        </w:rPr>
      </w:pPr>
      <w:r w:rsidRPr="00787C61">
        <w:rPr>
          <w:rFonts w:asciiTheme="minorHAnsi" w:hAnsiTheme="minorHAnsi"/>
          <w:color w:val="000000" w:themeColor="text1"/>
          <w:sz w:val="15"/>
          <w:szCs w:val="15"/>
        </w:rPr>
        <w:t>3.</w:t>
      </w:r>
      <w:r w:rsidR="0080405D">
        <w:rPr>
          <w:rFonts w:asciiTheme="minorHAnsi" w:hAnsiTheme="minorHAnsi"/>
          <w:color w:val="000000" w:themeColor="text1"/>
          <w:sz w:val="15"/>
          <w:szCs w:val="15"/>
        </w:rPr>
        <w:t xml:space="preserve"> </w:t>
      </w:r>
      <w:r w:rsidRPr="00787C61">
        <w:rPr>
          <w:rFonts w:asciiTheme="minorHAnsi" w:hAnsiTheme="minorHAnsi"/>
          <w:color w:val="000000" w:themeColor="text1"/>
          <w:sz w:val="15"/>
          <w:szCs w:val="15"/>
        </w:rPr>
        <w:t xml:space="preserve">Wniosek nie dotyczy pomocy, o której mowa w </w:t>
      </w:r>
      <w:hyperlink r:id="rId12" w:anchor="/dokument/68437208#art%281%29ust%282%29" w:history="1">
        <w:r w:rsidRPr="00787C61">
          <w:rPr>
            <w:rStyle w:val="Hipercze"/>
            <w:rFonts w:asciiTheme="minorHAnsi" w:hAnsiTheme="minorHAnsi"/>
            <w:color w:val="000000" w:themeColor="text1"/>
            <w:sz w:val="15"/>
            <w:szCs w:val="15"/>
            <w:u w:val="none"/>
          </w:rPr>
          <w:t>art. 1 ust. 2-5</w:t>
        </w:r>
      </w:hyperlink>
      <w:r w:rsidRPr="00787C61">
        <w:rPr>
          <w:rFonts w:asciiTheme="minorHAnsi" w:hAnsiTheme="minorHAnsi"/>
          <w:color w:val="000000" w:themeColor="text1"/>
          <w:sz w:val="15"/>
          <w:szCs w:val="15"/>
        </w:rPr>
        <w:t xml:space="preserve"> rozporządzenia Komisji (UE) nr 651/2014 z dnia 17 czerwca 2014 r. uznającego niektóre rodzaje pomocy za zgodne z rynkiem wewnętrznym w zastosowaniu art. 107 i 108 Traktatu (Dz. Urz. UE L 187 z 26.06.2014, str. 1).</w:t>
      </w:r>
    </w:p>
    <w:p w:rsidR="000949D9" w:rsidRPr="00787C61" w:rsidRDefault="000949D9" w:rsidP="000949D9">
      <w:pPr>
        <w:rPr>
          <w:rFonts w:asciiTheme="minorHAnsi" w:hAnsiTheme="minorHAnsi"/>
          <w:color w:val="000000" w:themeColor="text1"/>
          <w:sz w:val="15"/>
          <w:szCs w:val="15"/>
        </w:rPr>
      </w:pPr>
    </w:p>
    <w:p w:rsidR="000949D9" w:rsidRPr="00787C61" w:rsidRDefault="000949D9" w:rsidP="000949D9">
      <w:pPr>
        <w:rPr>
          <w:rFonts w:asciiTheme="minorHAnsi" w:hAnsiTheme="minorHAnsi"/>
          <w:color w:val="000000" w:themeColor="text1"/>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E3441C" w:rsidRPr="00787C61" w:rsidTr="0008177B">
        <w:trPr>
          <w:trHeight w:val="360"/>
        </w:trPr>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TAK</w:t>
            </w:r>
          </w:p>
        </w:tc>
        <w:tc>
          <w:tcPr>
            <w:tcW w:w="567" w:type="dxa"/>
            <w:vAlign w:val="center"/>
          </w:tcPr>
          <w:p w:rsidR="000949D9" w:rsidRPr="00787C61" w:rsidRDefault="000949D9" w:rsidP="0008177B">
            <w:pPr>
              <w:rPr>
                <w:rFonts w:asciiTheme="minorHAnsi" w:hAnsiTheme="minorHAnsi"/>
                <w:color w:val="000000" w:themeColor="text1"/>
                <w:sz w:val="15"/>
                <w:szCs w:val="15"/>
                <w:u w:val="single"/>
              </w:rPr>
            </w:pPr>
          </w:p>
        </w:tc>
        <w:tc>
          <w:tcPr>
            <w:tcW w:w="284" w:type="dxa"/>
            <w:tcBorders>
              <w:top w:val="nil"/>
              <w:bottom w:val="nil"/>
              <w:right w:val="nil"/>
            </w:tcBorders>
            <w:vAlign w:val="center"/>
          </w:tcPr>
          <w:p w:rsidR="000949D9" w:rsidRPr="00787C61" w:rsidRDefault="000949D9" w:rsidP="0008177B">
            <w:pPr>
              <w:jc w:val="center"/>
              <w:rPr>
                <w:rFonts w:asciiTheme="minorHAnsi" w:hAnsiTheme="minorHAnsi"/>
                <w:color w:val="000000" w:themeColor="text1"/>
                <w:sz w:val="15"/>
                <w:szCs w:val="15"/>
              </w:rPr>
            </w:pPr>
          </w:p>
        </w:tc>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NIE</w:t>
            </w:r>
          </w:p>
        </w:tc>
        <w:tc>
          <w:tcPr>
            <w:tcW w:w="567" w:type="dxa"/>
            <w:vAlign w:val="center"/>
          </w:tcPr>
          <w:p w:rsidR="000949D9" w:rsidRPr="00787C61" w:rsidRDefault="000949D9" w:rsidP="0008177B">
            <w:pPr>
              <w:jc w:val="center"/>
              <w:rPr>
                <w:rFonts w:asciiTheme="minorHAnsi" w:hAnsiTheme="minorHAnsi"/>
                <w:color w:val="000000" w:themeColor="text1"/>
                <w:sz w:val="15"/>
                <w:szCs w:val="15"/>
              </w:rPr>
            </w:pPr>
          </w:p>
        </w:tc>
      </w:tr>
    </w:tbl>
    <w:p w:rsidR="000949D9" w:rsidRPr="00787C61" w:rsidRDefault="000949D9" w:rsidP="000949D9">
      <w:pPr>
        <w:numPr>
          <w:ilvl w:val="0"/>
          <w:numId w:val="26"/>
        </w:numPr>
        <w:tabs>
          <w:tab w:val="left" w:pos="2552"/>
        </w:tabs>
        <w:jc w:val="both"/>
        <w:rPr>
          <w:rFonts w:asciiTheme="minorHAnsi" w:hAnsiTheme="minorHAnsi"/>
          <w:color w:val="000000" w:themeColor="text1"/>
          <w:spacing w:val="-2"/>
          <w:sz w:val="11"/>
          <w:szCs w:val="11"/>
        </w:rPr>
      </w:pPr>
      <w:r w:rsidRPr="00787C61">
        <w:rPr>
          <w:rFonts w:asciiTheme="minorHAnsi" w:hAnsiTheme="minorHAnsi"/>
          <w:color w:val="000000" w:themeColor="text1"/>
          <w:sz w:val="15"/>
          <w:szCs w:val="15"/>
        </w:rPr>
        <w:t xml:space="preserve"> </w:t>
      </w:r>
      <w:r w:rsidRPr="00787C61">
        <w:rPr>
          <w:rFonts w:asciiTheme="minorHAnsi" w:hAnsiTheme="minorHAnsi"/>
          <w:color w:val="000000" w:themeColor="text1"/>
          <w:sz w:val="11"/>
          <w:szCs w:val="11"/>
        </w:rPr>
        <w:t>zaznaczyć właściwą odpowiedź znakiem „X”</w:t>
      </w:r>
    </w:p>
    <w:p w:rsidR="000949D9" w:rsidRPr="00787C61" w:rsidRDefault="000949D9" w:rsidP="000949D9">
      <w:pPr>
        <w:rPr>
          <w:rFonts w:asciiTheme="minorHAnsi" w:hAnsiTheme="minorHAnsi"/>
          <w:color w:val="000000" w:themeColor="text1"/>
          <w:sz w:val="15"/>
          <w:szCs w:val="15"/>
        </w:rPr>
      </w:pPr>
    </w:p>
    <w:p w:rsidR="00C9747C" w:rsidRPr="00787C61" w:rsidRDefault="00C9747C" w:rsidP="0020639D">
      <w:pPr>
        <w:rPr>
          <w:rFonts w:asciiTheme="minorHAnsi" w:hAnsiTheme="minorHAnsi"/>
          <w:color w:val="000000" w:themeColor="text1"/>
          <w:sz w:val="15"/>
          <w:szCs w:val="15"/>
        </w:rPr>
      </w:pPr>
    </w:p>
    <w:p w:rsidR="00267E33" w:rsidRPr="00787C61" w:rsidRDefault="000949D9" w:rsidP="00FF1D41">
      <w:pPr>
        <w:tabs>
          <w:tab w:val="left" w:pos="142"/>
        </w:tabs>
        <w:ind w:left="142" w:hanging="142"/>
        <w:jc w:val="both"/>
        <w:rPr>
          <w:rFonts w:asciiTheme="minorHAnsi" w:hAnsiTheme="minorHAnsi"/>
          <w:color w:val="000000" w:themeColor="text1"/>
          <w:sz w:val="15"/>
          <w:szCs w:val="15"/>
        </w:rPr>
      </w:pPr>
      <w:r w:rsidRPr="00787C61">
        <w:rPr>
          <w:rFonts w:asciiTheme="minorHAnsi" w:hAnsiTheme="minorHAnsi"/>
          <w:color w:val="000000" w:themeColor="text1"/>
          <w:sz w:val="15"/>
          <w:szCs w:val="15"/>
        </w:rPr>
        <w:t>4</w:t>
      </w:r>
      <w:r w:rsidR="00012821" w:rsidRPr="00787C61">
        <w:rPr>
          <w:rFonts w:asciiTheme="minorHAnsi" w:hAnsiTheme="minorHAnsi"/>
          <w:color w:val="000000" w:themeColor="text1"/>
          <w:sz w:val="15"/>
          <w:szCs w:val="15"/>
        </w:rPr>
        <w:t>. Pom</w:t>
      </w:r>
      <w:r w:rsidR="004C4E53" w:rsidRPr="00787C61">
        <w:rPr>
          <w:rFonts w:asciiTheme="minorHAnsi" w:hAnsiTheme="minorHAnsi"/>
          <w:color w:val="000000" w:themeColor="text1"/>
          <w:sz w:val="15"/>
          <w:szCs w:val="15"/>
        </w:rPr>
        <w:t>oc, może być udzielona, gdyż</w:t>
      </w:r>
      <w:r w:rsidR="00012821" w:rsidRPr="00787C61">
        <w:rPr>
          <w:rFonts w:asciiTheme="minorHAnsi" w:hAnsiTheme="minorHAnsi"/>
          <w:color w:val="000000" w:themeColor="text1"/>
          <w:sz w:val="15"/>
          <w:szCs w:val="15"/>
        </w:rPr>
        <w:t xml:space="preserve"> </w:t>
      </w:r>
      <w:r w:rsidR="004C4E53" w:rsidRPr="00787C61">
        <w:rPr>
          <w:rFonts w:asciiTheme="minorHAnsi" w:hAnsiTheme="minorHAnsi"/>
          <w:color w:val="000000" w:themeColor="text1"/>
          <w:sz w:val="15"/>
          <w:szCs w:val="15"/>
        </w:rPr>
        <w:t xml:space="preserve">spełnione zostały </w:t>
      </w:r>
      <w:r w:rsidR="00012821" w:rsidRPr="00787C61">
        <w:rPr>
          <w:rFonts w:asciiTheme="minorHAnsi" w:hAnsiTheme="minorHAnsi"/>
          <w:color w:val="000000" w:themeColor="text1"/>
          <w:sz w:val="15"/>
          <w:szCs w:val="15"/>
        </w:rPr>
        <w:t xml:space="preserve"> warunki określone</w:t>
      </w:r>
      <w:r w:rsidR="004C4E53" w:rsidRPr="00787C61">
        <w:rPr>
          <w:rFonts w:asciiTheme="minorHAnsi" w:hAnsiTheme="minorHAnsi"/>
          <w:color w:val="000000" w:themeColor="text1"/>
          <w:sz w:val="15"/>
          <w:szCs w:val="15"/>
        </w:rPr>
        <w:t xml:space="preserve"> rozporządzeniem</w:t>
      </w:r>
      <w:r w:rsidR="00012821" w:rsidRPr="00787C61">
        <w:rPr>
          <w:rFonts w:asciiTheme="minorHAnsi" w:hAnsiTheme="minorHAnsi"/>
          <w:color w:val="000000" w:themeColor="text1"/>
          <w:sz w:val="15"/>
          <w:szCs w:val="15"/>
        </w:rPr>
        <w:t xml:space="preserve"> K</w:t>
      </w:r>
      <w:r w:rsidR="004C4E53" w:rsidRPr="00787C61">
        <w:rPr>
          <w:rFonts w:asciiTheme="minorHAnsi" w:hAnsiTheme="minorHAnsi"/>
          <w:color w:val="000000" w:themeColor="text1"/>
          <w:sz w:val="15"/>
          <w:szCs w:val="15"/>
        </w:rPr>
        <w:t>omisji (UE) nr 651/2014 o ile konieczność</w:t>
      </w:r>
      <w:r w:rsidR="00E3441C" w:rsidRPr="00787C61">
        <w:rPr>
          <w:rFonts w:asciiTheme="minorHAnsi" w:hAnsiTheme="minorHAnsi"/>
          <w:color w:val="000000" w:themeColor="text1"/>
          <w:sz w:val="15"/>
          <w:szCs w:val="15"/>
        </w:rPr>
        <w:t xml:space="preserve"> spełnienia </w:t>
      </w:r>
      <w:r w:rsidR="00160082" w:rsidRPr="00787C61">
        <w:rPr>
          <w:rFonts w:asciiTheme="minorHAnsi" w:hAnsiTheme="minorHAnsi"/>
          <w:color w:val="000000" w:themeColor="text1"/>
          <w:sz w:val="15"/>
          <w:szCs w:val="15"/>
        </w:rPr>
        <w:t>tych warunków</w:t>
      </w:r>
      <w:r w:rsidR="004C4E53" w:rsidRPr="00787C61">
        <w:rPr>
          <w:rFonts w:asciiTheme="minorHAnsi" w:hAnsiTheme="minorHAnsi"/>
          <w:color w:val="000000" w:themeColor="text1"/>
          <w:sz w:val="15"/>
          <w:szCs w:val="15"/>
        </w:rPr>
        <w:t xml:space="preserve"> </w:t>
      </w:r>
      <w:r w:rsidR="00012821" w:rsidRPr="00787C61">
        <w:rPr>
          <w:rFonts w:asciiTheme="minorHAnsi" w:hAnsiTheme="minorHAnsi"/>
          <w:color w:val="000000" w:themeColor="text1"/>
          <w:sz w:val="15"/>
          <w:szCs w:val="15"/>
        </w:rPr>
        <w:t xml:space="preserve">wynika z </w:t>
      </w:r>
      <w:r w:rsidR="00E3441C" w:rsidRPr="00787C61">
        <w:rPr>
          <w:rFonts w:asciiTheme="minorHAnsi" w:hAnsiTheme="minorHAnsi"/>
          <w:bCs/>
          <w:color w:val="000000" w:themeColor="text1"/>
          <w:sz w:val="15"/>
          <w:szCs w:val="15"/>
        </w:rPr>
        <w:t>konkretnego przepisu</w:t>
      </w:r>
      <w:r w:rsidR="004C4E53" w:rsidRPr="00787C61">
        <w:rPr>
          <w:rFonts w:asciiTheme="minorHAnsi" w:hAnsiTheme="minorHAnsi"/>
          <w:bCs/>
          <w:color w:val="000000" w:themeColor="text1"/>
          <w:sz w:val="15"/>
          <w:szCs w:val="15"/>
        </w:rPr>
        <w:t xml:space="preserve"> (§ 9-20 ) </w:t>
      </w:r>
      <w:r w:rsidR="00012821" w:rsidRPr="00787C61">
        <w:rPr>
          <w:rFonts w:asciiTheme="minorHAnsi" w:hAnsiTheme="minorHAnsi"/>
          <w:bCs/>
          <w:color w:val="000000" w:themeColor="text1"/>
          <w:sz w:val="15"/>
          <w:szCs w:val="15"/>
        </w:rPr>
        <w:t xml:space="preserve">rozporządzenia </w:t>
      </w:r>
      <w:r w:rsidR="00012821" w:rsidRPr="00787C61">
        <w:rPr>
          <w:rFonts w:asciiTheme="minorHAnsi" w:hAnsiTheme="minorHAnsi"/>
          <w:snapToGrid w:val="0"/>
          <w:color w:val="000000" w:themeColor="text1"/>
          <w:sz w:val="15"/>
          <w:szCs w:val="15"/>
        </w:rPr>
        <w:t xml:space="preserve">Ministra Środowiska </w:t>
      </w:r>
      <w:r w:rsidR="00E3441C" w:rsidRPr="00787C61">
        <w:rPr>
          <w:rFonts w:asciiTheme="minorHAnsi" w:hAnsiTheme="minorHAnsi"/>
          <w:color w:val="000000" w:themeColor="text1"/>
          <w:sz w:val="15"/>
          <w:szCs w:val="15"/>
        </w:rPr>
        <w:t>z dnia 21 g</w:t>
      </w:r>
      <w:r w:rsidR="00FF1D41" w:rsidRPr="00787C61">
        <w:rPr>
          <w:rFonts w:asciiTheme="minorHAnsi" w:hAnsiTheme="minorHAnsi"/>
          <w:color w:val="000000" w:themeColor="text1"/>
          <w:sz w:val="15"/>
          <w:szCs w:val="15"/>
        </w:rPr>
        <w:t>rudnia 2015 r.)</w:t>
      </w:r>
    </w:p>
    <w:p w:rsidR="00160082" w:rsidRPr="00787C61" w:rsidRDefault="00160082" w:rsidP="00267E33">
      <w:pPr>
        <w:tabs>
          <w:tab w:val="left" w:pos="142"/>
        </w:tabs>
        <w:jc w:val="both"/>
        <w:rPr>
          <w:rFonts w:asciiTheme="minorHAnsi" w:hAnsiTheme="minorHAnsi"/>
          <w:color w:val="000000" w:themeColor="text1"/>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E3441C" w:rsidRPr="00787C61" w:rsidTr="0008177B">
        <w:trPr>
          <w:trHeight w:val="360"/>
        </w:trPr>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TAK</w:t>
            </w:r>
          </w:p>
        </w:tc>
        <w:tc>
          <w:tcPr>
            <w:tcW w:w="567" w:type="dxa"/>
            <w:vAlign w:val="center"/>
          </w:tcPr>
          <w:p w:rsidR="000949D9" w:rsidRPr="00787C61" w:rsidRDefault="000949D9" w:rsidP="0008177B">
            <w:pPr>
              <w:rPr>
                <w:rFonts w:asciiTheme="minorHAnsi" w:hAnsiTheme="minorHAnsi"/>
                <w:color w:val="000000" w:themeColor="text1"/>
                <w:sz w:val="15"/>
                <w:szCs w:val="15"/>
                <w:u w:val="single"/>
              </w:rPr>
            </w:pPr>
          </w:p>
        </w:tc>
        <w:tc>
          <w:tcPr>
            <w:tcW w:w="284" w:type="dxa"/>
            <w:tcBorders>
              <w:top w:val="nil"/>
              <w:bottom w:val="nil"/>
              <w:right w:val="nil"/>
            </w:tcBorders>
            <w:vAlign w:val="center"/>
          </w:tcPr>
          <w:p w:rsidR="000949D9" w:rsidRPr="00787C61" w:rsidRDefault="000949D9" w:rsidP="0008177B">
            <w:pPr>
              <w:jc w:val="center"/>
              <w:rPr>
                <w:rFonts w:asciiTheme="minorHAnsi" w:hAnsiTheme="minorHAnsi"/>
                <w:color w:val="000000" w:themeColor="text1"/>
                <w:sz w:val="15"/>
                <w:szCs w:val="15"/>
              </w:rPr>
            </w:pPr>
          </w:p>
        </w:tc>
        <w:tc>
          <w:tcPr>
            <w:tcW w:w="567" w:type="dxa"/>
            <w:tcBorders>
              <w:top w:val="nil"/>
              <w:left w:val="nil"/>
              <w:bottom w:val="nil"/>
            </w:tcBorders>
            <w:vAlign w:val="center"/>
          </w:tcPr>
          <w:p w:rsidR="000949D9" w:rsidRPr="00787C61" w:rsidRDefault="000949D9" w:rsidP="0008177B">
            <w:pPr>
              <w:jc w:val="center"/>
              <w:rPr>
                <w:rFonts w:asciiTheme="minorHAnsi" w:hAnsiTheme="minorHAnsi"/>
                <w:color w:val="000000" w:themeColor="text1"/>
                <w:sz w:val="15"/>
                <w:szCs w:val="15"/>
              </w:rPr>
            </w:pPr>
            <w:r w:rsidRPr="00787C61">
              <w:rPr>
                <w:rFonts w:asciiTheme="minorHAnsi" w:hAnsiTheme="minorHAnsi"/>
                <w:color w:val="000000" w:themeColor="text1"/>
                <w:sz w:val="15"/>
                <w:szCs w:val="15"/>
              </w:rPr>
              <w:t>NIE</w:t>
            </w:r>
          </w:p>
        </w:tc>
        <w:tc>
          <w:tcPr>
            <w:tcW w:w="567" w:type="dxa"/>
            <w:vAlign w:val="center"/>
          </w:tcPr>
          <w:p w:rsidR="000949D9" w:rsidRPr="00787C61" w:rsidRDefault="000949D9" w:rsidP="0008177B">
            <w:pPr>
              <w:jc w:val="center"/>
              <w:rPr>
                <w:rFonts w:asciiTheme="minorHAnsi" w:hAnsiTheme="minorHAnsi"/>
                <w:color w:val="000000" w:themeColor="text1"/>
                <w:sz w:val="15"/>
                <w:szCs w:val="15"/>
              </w:rPr>
            </w:pPr>
          </w:p>
        </w:tc>
      </w:tr>
    </w:tbl>
    <w:p w:rsidR="000949D9" w:rsidRPr="00787C61" w:rsidRDefault="000949D9" w:rsidP="000949D9">
      <w:pPr>
        <w:numPr>
          <w:ilvl w:val="0"/>
          <w:numId w:val="25"/>
        </w:numPr>
        <w:tabs>
          <w:tab w:val="left" w:pos="2552"/>
        </w:tabs>
        <w:jc w:val="both"/>
        <w:rPr>
          <w:rFonts w:asciiTheme="minorHAnsi" w:hAnsiTheme="minorHAnsi"/>
          <w:color w:val="000000" w:themeColor="text1"/>
          <w:spacing w:val="-2"/>
          <w:sz w:val="11"/>
          <w:szCs w:val="11"/>
        </w:rPr>
      </w:pPr>
      <w:r w:rsidRPr="00787C61">
        <w:rPr>
          <w:rFonts w:asciiTheme="minorHAnsi" w:hAnsiTheme="minorHAnsi"/>
          <w:color w:val="000000" w:themeColor="text1"/>
          <w:sz w:val="11"/>
          <w:szCs w:val="11"/>
        </w:rPr>
        <w:t xml:space="preserve"> zaznaczyć właściwą odpowiedź znakiem „X”</w:t>
      </w:r>
    </w:p>
    <w:p w:rsidR="00160082" w:rsidRPr="00787C61" w:rsidRDefault="00160082" w:rsidP="00267E33">
      <w:pPr>
        <w:tabs>
          <w:tab w:val="left" w:pos="142"/>
        </w:tabs>
        <w:jc w:val="both"/>
        <w:rPr>
          <w:rFonts w:asciiTheme="minorHAnsi" w:hAnsiTheme="minorHAnsi"/>
          <w:color w:val="000000" w:themeColor="text1"/>
          <w:sz w:val="15"/>
          <w:szCs w:val="15"/>
        </w:rPr>
      </w:pPr>
    </w:p>
    <w:p w:rsidR="00160082" w:rsidRPr="00787C61" w:rsidRDefault="000949D9" w:rsidP="00160082">
      <w:pPr>
        <w:rPr>
          <w:rFonts w:asciiTheme="minorHAnsi" w:hAnsiTheme="minorHAnsi" w:cs="Arial"/>
          <w:color w:val="000000" w:themeColor="text1"/>
          <w:sz w:val="15"/>
          <w:szCs w:val="15"/>
        </w:rPr>
      </w:pPr>
      <w:r w:rsidRPr="00787C61">
        <w:rPr>
          <w:rFonts w:asciiTheme="minorHAnsi" w:hAnsiTheme="minorHAnsi" w:cs="Arial"/>
          <w:color w:val="000000" w:themeColor="text1"/>
          <w:sz w:val="15"/>
          <w:szCs w:val="15"/>
        </w:rPr>
        <w:t>gdyż</w:t>
      </w:r>
      <w:r w:rsidR="00FF1D41" w:rsidRPr="00787C61">
        <w:rPr>
          <w:rFonts w:asciiTheme="minorHAnsi" w:hAnsiTheme="minorHAnsi" w:cs="Arial"/>
          <w:color w:val="000000" w:themeColor="text1"/>
          <w:sz w:val="15"/>
          <w:szCs w:val="15"/>
        </w:rPr>
        <w:t>*</w:t>
      </w:r>
      <w:r w:rsidR="00160082" w:rsidRPr="00787C61">
        <w:rPr>
          <w:rFonts w:asciiTheme="minorHAnsi" w:hAnsiTheme="minorHAnsi" w:cs="Arial"/>
          <w:color w:val="000000" w:themeColor="text1"/>
          <w:sz w:val="15"/>
          <w:szCs w:val="15"/>
        </w:rPr>
        <w:t>…………………………………………………………………………………………………………………………………………………………………………………………………………………………………………………………………………………………………………………………………………………………………………………………………………………………………</w:t>
      </w:r>
      <w:r w:rsidRPr="00787C61">
        <w:rPr>
          <w:rFonts w:asciiTheme="minorHAnsi" w:hAnsiTheme="minorHAnsi" w:cs="Arial"/>
          <w:color w:val="000000" w:themeColor="text1"/>
          <w:sz w:val="15"/>
          <w:szCs w:val="15"/>
        </w:rPr>
        <w:t>…………………………………………………………</w:t>
      </w:r>
    </w:p>
    <w:p w:rsidR="00160082" w:rsidRPr="00787C61" w:rsidRDefault="00160082" w:rsidP="00160082">
      <w:pPr>
        <w:rPr>
          <w:rFonts w:asciiTheme="minorHAnsi" w:hAnsiTheme="minorHAnsi" w:cs="Arial"/>
          <w:color w:val="000000" w:themeColor="text1"/>
          <w:sz w:val="15"/>
          <w:szCs w:val="15"/>
        </w:rPr>
      </w:pPr>
    </w:p>
    <w:p w:rsidR="00160082" w:rsidRPr="00787C61" w:rsidRDefault="00160082" w:rsidP="00160082">
      <w:pPr>
        <w:tabs>
          <w:tab w:val="left" w:pos="1418"/>
        </w:tabs>
        <w:spacing w:after="60"/>
        <w:jc w:val="both"/>
        <w:rPr>
          <w:rFonts w:asciiTheme="minorHAnsi" w:hAnsiTheme="minorHAnsi"/>
          <w:color w:val="000000" w:themeColor="text1"/>
          <w:spacing w:val="-2"/>
          <w:sz w:val="15"/>
          <w:szCs w:val="15"/>
        </w:rPr>
      </w:pPr>
      <w:r w:rsidRPr="00787C61">
        <w:rPr>
          <w:rFonts w:asciiTheme="minorHAnsi" w:hAnsiTheme="minorHAnsi"/>
          <w:color w:val="000000" w:themeColor="text1"/>
          <w:spacing w:val="-2"/>
          <w:sz w:val="15"/>
          <w:szCs w:val="15"/>
        </w:rPr>
        <w:t xml:space="preserve"> *Wyszczególnienie oraz opis spełnienia wszystkich wymaganych warunk</w:t>
      </w:r>
      <w:r w:rsidR="00FF1D41" w:rsidRPr="00787C61">
        <w:rPr>
          <w:rFonts w:asciiTheme="minorHAnsi" w:hAnsiTheme="minorHAnsi"/>
          <w:color w:val="000000" w:themeColor="text1"/>
          <w:spacing w:val="-2"/>
          <w:sz w:val="15"/>
          <w:szCs w:val="15"/>
        </w:rPr>
        <w:t xml:space="preserve">ów wraz z </w:t>
      </w:r>
      <w:r w:rsidRPr="00787C61">
        <w:rPr>
          <w:rFonts w:asciiTheme="minorHAnsi" w:hAnsiTheme="minorHAnsi"/>
          <w:color w:val="000000" w:themeColor="text1"/>
          <w:spacing w:val="-2"/>
          <w:sz w:val="15"/>
          <w:szCs w:val="15"/>
        </w:rPr>
        <w:t>logicznym i przekonywującym uzasadnieniem.</w:t>
      </w:r>
    </w:p>
    <w:p w:rsidR="00012821" w:rsidRPr="00787C61" w:rsidRDefault="00012821" w:rsidP="00267E33">
      <w:pPr>
        <w:tabs>
          <w:tab w:val="left" w:pos="142"/>
        </w:tabs>
        <w:jc w:val="both"/>
        <w:rPr>
          <w:rFonts w:asciiTheme="minorHAnsi" w:hAnsiTheme="minorHAnsi"/>
          <w:color w:val="000000" w:themeColor="text1"/>
          <w:sz w:val="15"/>
          <w:szCs w:val="15"/>
        </w:rPr>
      </w:pPr>
    </w:p>
    <w:p w:rsidR="00160082" w:rsidRPr="00787C61" w:rsidRDefault="00160082" w:rsidP="00267E33">
      <w:pPr>
        <w:tabs>
          <w:tab w:val="left" w:pos="142"/>
        </w:tabs>
        <w:jc w:val="both"/>
        <w:rPr>
          <w:rFonts w:asciiTheme="minorHAnsi" w:hAnsiTheme="minorHAnsi"/>
          <w:color w:val="000000" w:themeColor="text1"/>
          <w:sz w:val="15"/>
          <w:szCs w:val="15"/>
        </w:rPr>
      </w:pPr>
    </w:p>
    <w:p w:rsidR="00160082" w:rsidRPr="00787C61" w:rsidRDefault="000949D9" w:rsidP="00FF1D41">
      <w:pPr>
        <w:ind w:left="142" w:hanging="142"/>
        <w:jc w:val="both"/>
        <w:rPr>
          <w:rFonts w:asciiTheme="minorHAnsi" w:hAnsiTheme="minorHAnsi"/>
          <w:color w:val="000000" w:themeColor="text1"/>
          <w:sz w:val="15"/>
          <w:szCs w:val="15"/>
        </w:rPr>
      </w:pPr>
      <w:r w:rsidRPr="00787C61">
        <w:rPr>
          <w:rFonts w:asciiTheme="minorHAnsi" w:hAnsiTheme="minorHAnsi" w:cs="Arial"/>
          <w:color w:val="000000" w:themeColor="text1"/>
          <w:sz w:val="15"/>
          <w:szCs w:val="15"/>
        </w:rPr>
        <w:t>5</w:t>
      </w:r>
      <w:r w:rsidR="00160082" w:rsidRPr="00787C61">
        <w:rPr>
          <w:rFonts w:asciiTheme="minorHAnsi" w:hAnsiTheme="minorHAnsi" w:cs="Arial"/>
          <w:color w:val="000000" w:themeColor="text1"/>
          <w:sz w:val="15"/>
          <w:szCs w:val="15"/>
        </w:rPr>
        <w:t>.</w:t>
      </w:r>
      <w:r w:rsidR="00160082" w:rsidRPr="00787C61">
        <w:rPr>
          <w:rFonts w:asciiTheme="minorHAnsi" w:hAnsiTheme="minorHAnsi"/>
          <w:color w:val="000000" w:themeColor="text1"/>
          <w:sz w:val="15"/>
          <w:szCs w:val="15"/>
        </w:rPr>
        <w:t xml:space="preserve"> Kosztami kwalifikującymi się do objęcia pomocą zgodnie z przepisem szczególnym wskazanym w pkt 1 (</w:t>
      </w:r>
      <w:r w:rsidR="00D06C27" w:rsidRPr="00787C61">
        <w:rPr>
          <w:rFonts w:asciiTheme="minorHAnsi" w:hAnsiTheme="minorHAnsi"/>
          <w:bCs/>
          <w:color w:val="000000" w:themeColor="text1"/>
          <w:sz w:val="15"/>
          <w:szCs w:val="15"/>
        </w:rPr>
        <w:t>§</w:t>
      </w:r>
      <w:r w:rsidR="00160082" w:rsidRPr="00787C61">
        <w:rPr>
          <w:rFonts w:asciiTheme="minorHAnsi" w:hAnsiTheme="minorHAnsi"/>
          <w:bCs/>
          <w:color w:val="000000" w:themeColor="text1"/>
          <w:sz w:val="15"/>
          <w:szCs w:val="15"/>
        </w:rPr>
        <w:t xml:space="preserve"> od 9 do 20 rozporządzenia </w:t>
      </w:r>
      <w:r w:rsidR="00160082" w:rsidRPr="00787C61">
        <w:rPr>
          <w:rFonts w:asciiTheme="minorHAnsi" w:hAnsiTheme="minorHAnsi"/>
          <w:snapToGrid w:val="0"/>
          <w:color w:val="000000" w:themeColor="text1"/>
          <w:sz w:val="15"/>
          <w:szCs w:val="15"/>
        </w:rPr>
        <w:t xml:space="preserve">Ministra Środowiska </w:t>
      </w:r>
      <w:r w:rsidR="00160082" w:rsidRPr="00787C61">
        <w:rPr>
          <w:rFonts w:asciiTheme="minorHAnsi" w:hAnsiTheme="minorHAnsi"/>
          <w:color w:val="000000" w:themeColor="text1"/>
          <w:sz w:val="15"/>
          <w:szCs w:val="15"/>
        </w:rPr>
        <w:t>z dnia 21 grudnia 2015 r.), są* :</w:t>
      </w:r>
    </w:p>
    <w:p w:rsidR="00160082" w:rsidRPr="00787C61" w:rsidRDefault="00160082" w:rsidP="00160082">
      <w:pPr>
        <w:rPr>
          <w:rFonts w:asciiTheme="minorHAnsi" w:hAnsiTheme="minorHAnsi" w:cs="Arial"/>
          <w:color w:val="000000" w:themeColor="text1"/>
          <w:sz w:val="15"/>
          <w:szCs w:val="15"/>
        </w:rPr>
      </w:pPr>
      <w:r w:rsidRPr="00787C61">
        <w:rPr>
          <w:rFonts w:asciiTheme="minorHAnsi" w:hAnsiTheme="minorHAnsi" w:cs="Arial"/>
          <w:color w:val="000000" w:themeColor="text1"/>
          <w:sz w:val="15"/>
          <w:szCs w:val="15"/>
        </w:rPr>
        <w:t>……………………………………………………………………………………………………………………………………………………………………………………………………………………………………………………………………………………………………………………………………………………………………………………………………………………………………………………………………………………………………</w:t>
      </w:r>
    </w:p>
    <w:p w:rsidR="00160082" w:rsidRPr="00787C61" w:rsidRDefault="00160082" w:rsidP="00160082">
      <w:pPr>
        <w:rPr>
          <w:rFonts w:asciiTheme="minorHAnsi" w:hAnsiTheme="minorHAnsi" w:cs="Arial"/>
          <w:color w:val="000000" w:themeColor="text1"/>
          <w:sz w:val="15"/>
          <w:szCs w:val="15"/>
        </w:rPr>
      </w:pPr>
    </w:p>
    <w:p w:rsidR="00160082" w:rsidRPr="00787C61" w:rsidRDefault="00160082" w:rsidP="00160082">
      <w:pPr>
        <w:tabs>
          <w:tab w:val="left" w:pos="1418"/>
        </w:tabs>
        <w:spacing w:after="60"/>
        <w:jc w:val="both"/>
        <w:rPr>
          <w:rFonts w:asciiTheme="minorHAnsi" w:hAnsiTheme="minorHAnsi"/>
          <w:color w:val="000000" w:themeColor="text1"/>
          <w:spacing w:val="-2"/>
          <w:sz w:val="11"/>
          <w:szCs w:val="11"/>
        </w:rPr>
      </w:pPr>
      <w:r w:rsidRPr="00787C61">
        <w:rPr>
          <w:rFonts w:asciiTheme="minorHAnsi" w:hAnsiTheme="minorHAnsi"/>
          <w:color w:val="000000" w:themeColor="text1"/>
          <w:spacing w:val="-2"/>
          <w:sz w:val="11"/>
          <w:szCs w:val="11"/>
        </w:rPr>
        <w:t>*Opis</w:t>
      </w:r>
      <w:r w:rsidR="003E7AC4" w:rsidRPr="00787C61">
        <w:rPr>
          <w:rFonts w:asciiTheme="minorHAnsi" w:hAnsiTheme="minorHAnsi"/>
          <w:color w:val="000000" w:themeColor="text1"/>
          <w:spacing w:val="-2"/>
          <w:sz w:val="11"/>
          <w:szCs w:val="11"/>
        </w:rPr>
        <w:t>,</w:t>
      </w:r>
      <w:r w:rsidRPr="00787C61">
        <w:rPr>
          <w:rFonts w:asciiTheme="minorHAnsi" w:hAnsiTheme="minorHAnsi"/>
          <w:color w:val="000000" w:themeColor="text1"/>
          <w:spacing w:val="-2"/>
          <w:sz w:val="11"/>
          <w:szCs w:val="11"/>
        </w:rPr>
        <w:t xml:space="preserve"> </w:t>
      </w:r>
      <w:r w:rsidR="003E7AC4" w:rsidRPr="00787C61">
        <w:rPr>
          <w:rFonts w:asciiTheme="minorHAnsi" w:hAnsiTheme="minorHAnsi"/>
          <w:color w:val="000000" w:themeColor="text1"/>
          <w:spacing w:val="-2"/>
          <w:sz w:val="11"/>
          <w:szCs w:val="11"/>
        </w:rPr>
        <w:t xml:space="preserve">zestawienie oraz </w:t>
      </w:r>
      <w:r w:rsidR="00CF18A9">
        <w:rPr>
          <w:rFonts w:asciiTheme="minorHAnsi" w:hAnsiTheme="minorHAnsi"/>
          <w:color w:val="000000" w:themeColor="text1"/>
          <w:spacing w:val="-2"/>
          <w:sz w:val="11"/>
          <w:szCs w:val="11"/>
        </w:rPr>
        <w:t>kalkulacja</w:t>
      </w:r>
      <w:r w:rsidRPr="00787C61">
        <w:rPr>
          <w:rFonts w:asciiTheme="minorHAnsi" w:hAnsiTheme="minorHAnsi"/>
          <w:color w:val="000000" w:themeColor="text1"/>
          <w:spacing w:val="-2"/>
          <w:sz w:val="11"/>
          <w:szCs w:val="11"/>
        </w:rPr>
        <w:t xml:space="preserve"> kosztów </w:t>
      </w:r>
      <w:r w:rsidRPr="00787C61">
        <w:rPr>
          <w:rFonts w:asciiTheme="minorHAnsi" w:hAnsiTheme="minorHAnsi"/>
          <w:color w:val="000000" w:themeColor="text1"/>
          <w:sz w:val="11"/>
          <w:szCs w:val="11"/>
        </w:rPr>
        <w:t xml:space="preserve">kwalifikujących się do objęcia pomocą </w:t>
      </w:r>
      <w:r w:rsidR="00FF1D41" w:rsidRPr="00787C61">
        <w:rPr>
          <w:rFonts w:asciiTheme="minorHAnsi" w:hAnsiTheme="minorHAnsi"/>
          <w:color w:val="000000" w:themeColor="text1"/>
          <w:spacing w:val="-2"/>
          <w:sz w:val="11"/>
          <w:szCs w:val="11"/>
        </w:rPr>
        <w:t xml:space="preserve">wraz z </w:t>
      </w:r>
      <w:r w:rsidRPr="00787C61">
        <w:rPr>
          <w:rFonts w:asciiTheme="minorHAnsi" w:hAnsiTheme="minorHAnsi"/>
          <w:color w:val="000000" w:themeColor="text1"/>
          <w:spacing w:val="-2"/>
          <w:sz w:val="11"/>
          <w:szCs w:val="11"/>
        </w:rPr>
        <w:t>logicznym i przekonywującym uzasadnieniem.</w:t>
      </w:r>
    </w:p>
    <w:p w:rsidR="00160082" w:rsidRPr="00787C61" w:rsidRDefault="00160082" w:rsidP="00267E33">
      <w:pPr>
        <w:tabs>
          <w:tab w:val="left" w:pos="142"/>
        </w:tabs>
        <w:jc w:val="both"/>
        <w:rPr>
          <w:rFonts w:asciiTheme="minorHAnsi" w:hAnsiTheme="minorHAnsi"/>
          <w:sz w:val="15"/>
          <w:szCs w:val="15"/>
        </w:rPr>
      </w:pPr>
    </w:p>
    <w:p w:rsidR="00AA785F" w:rsidRPr="00787C61" w:rsidRDefault="00FF1D41" w:rsidP="00FF1D41">
      <w:pPr>
        <w:pStyle w:val="Akapitzlist"/>
        <w:numPr>
          <w:ilvl w:val="0"/>
          <w:numId w:val="27"/>
        </w:numPr>
        <w:spacing w:before="120"/>
        <w:ind w:left="284" w:hanging="284"/>
        <w:rPr>
          <w:rFonts w:asciiTheme="minorHAnsi" w:hAnsiTheme="minorHAnsi"/>
          <w:sz w:val="15"/>
          <w:szCs w:val="15"/>
        </w:rPr>
      </w:pPr>
      <w:r w:rsidRPr="00787C61">
        <w:rPr>
          <w:rFonts w:asciiTheme="minorHAnsi" w:hAnsiTheme="minorHAnsi"/>
          <w:sz w:val="15"/>
          <w:szCs w:val="15"/>
        </w:rPr>
        <w:t xml:space="preserve">Czy </w:t>
      </w:r>
      <w:r w:rsidR="00AA785F" w:rsidRPr="00787C61">
        <w:rPr>
          <w:rFonts w:asciiTheme="minorHAnsi" w:hAnsiTheme="minorHAnsi"/>
          <w:sz w:val="15"/>
          <w:szCs w:val="15"/>
        </w:rPr>
        <w:t>inwestycja została rozpoczęta</w:t>
      </w:r>
      <w:r w:rsidR="00AA785F" w:rsidRPr="00787C61">
        <w:rPr>
          <w:rFonts w:asciiTheme="minorHAnsi" w:hAnsiTheme="minorHAnsi"/>
          <w:sz w:val="15"/>
          <w:szCs w:val="15"/>
          <w:vertAlign w:val="superscript"/>
        </w:rPr>
        <w:t>1)</w:t>
      </w:r>
      <w:r w:rsidR="00AA785F" w:rsidRPr="00787C61">
        <w:rPr>
          <w:rFonts w:asciiTheme="minorHAnsi" w:hAnsiTheme="minorHAnsi"/>
          <w:sz w:val="15"/>
          <w:szCs w:val="15"/>
        </w:rPr>
        <w:t xml:space="preserve"> ?</w:t>
      </w:r>
    </w:p>
    <w:p w:rsidR="00AA785F" w:rsidRPr="00787C61" w:rsidRDefault="00AA785F" w:rsidP="00AA785F">
      <w:pPr>
        <w:spacing w:before="120"/>
        <w:ind w:left="284"/>
        <w:rPr>
          <w:rFonts w:asciiTheme="minorHAnsi" w:hAnsiTheme="minorHAnsi"/>
          <w:sz w:val="15"/>
          <w:szCs w:val="15"/>
        </w:rPr>
      </w:pPr>
    </w:p>
    <w:p w:rsidR="002F244F" w:rsidRPr="00787C61" w:rsidRDefault="002F244F" w:rsidP="002F244F">
      <w:pPr>
        <w:jc w:val="both"/>
        <w:rPr>
          <w:rFonts w:asciiTheme="minorHAnsi" w:hAnsiTheme="minorHAnsi"/>
          <w:color w:val="000000" w:themeColor="text1"/>
          <w:sz w:val="15"/>
          <w:szCs w:val="15"/>
        </w:rPr>
      </w:pPr>
      <w:r w:rsidRPr="00787C61">
        <w:rPr>
          <w:rFonts w:asciiTheme="minorHAnsi" w:hAnsiTheme="minorHAnsi"/>
          <w:color w:val="000000" w:themeColor="text1"/>
          <w:sz w:val="15"/>
          <w:szCs w:val="15"/>
        </w:rPr>
        <w:t xml:space="preserve">Przez rozpoczęcie inwestycji należy rozumieć podjęcie robót budowlanych lub złożenie pierwszego prawnie wiążącego zobowiązania do zamówienia urządzeń, lub jakiegokolwiek zobowiązania, które czynić będzie realizację inwestycji nieodwracalną. Przez podjęcie robót budowlanych należy rozumieć rozpoczęcie budowy, o którym mowa w </w:t>
      </w:r>
      <w:hyperlink r:id="rId13" w:anchor="/dokument/16796118#art%2841%29ust%281%29" w:history="1">
        <w:r w:rsidRPr="00787C61">
          <w:rPr>
            <w:rStyle w:val="Hipercze"/>
            <w:rFonts w:asciiTheme="minorHAnsi" w:hAnsiTheme="minorHAnsi"/>
            <w:color w:val="000000" w:themeColor="text1"/>
            <w:sz w:val="15"/>
            <w:szCs w:val="15"/>
          </w:rPr>
          <w:t>art. 41 ust. 1</w:t>
        </w:r>
      </w:hyperlink>
      <w:r w:rsidRPr="00787C61">
        <w:rPr>
          <w:rFonts w:asciiTheme="minorHAnsi" w:hAnsiTheme="minorHAnsi"/>
          <w:color w:val="000000" w:themeColor="text1"/>
          <w:sz w:val="15"/>
          <w:szCs w:val="15"/>
        </w:rPr>
        <w:t xml:space="preserve"> ustawy z dnia 7 lipca 1994 r. - Prawo budowlane (Dz. U. z 2013 r. poz. 1409, z </w:t>
      </w:r>
      <w:proofErr w:type="spellStart"/>
      <w:r w:rsidRPr="00787C61">
        <w:rPr>
          <w:rFonts w:asciiTheme="minorHAnsi" w:hAnsiTheme="minorHAnsi"/>
          <w:color w:val="000000" w:themeColor="text1"/>
          <w:sz w:val="15"/>
          <w:szCs w:val="15"/>
        </w:rPr>
        <w:t>późn</w:t>
      </w:r>
      <w:proofErr w:type="spellEnd"/>
      <w:r w:rsidRPr="00787C61">
        <w:rPr>
          <w:rFonts w:asciiTheme="minorHAnsi" w:hAnsiTheme="minorHAnsi"/>
          <w:color w:val="000000" w:themeColor="text1"/>
          <w:sz w:val="15"/>
          <w:szCs w:val="15"/>
        </w:rPr>
        <w:t>. zm.).</w:t>
      </w:r>
      <w:r w:rsidR="009E0439" w:rsidRPr="00787C61">
        <w:rPr>
          <w:rFonts w:asciiTheme="minorHAnsi" w:hAnsiTheme="minorHAnsi"/>
          <w:color w:val="000000" w:themeColor="text1"/>
          <w:sz w:val="15"/>
          <w:szCs w:val="15"/>
        </w:rPr>
        <w:t xml:space="preserve"> </w:t>
      </w:r>
    </w:p>
    <w:p w:rsidR="002F244F" w:rsidRPr="00787C61" w:rsidRDefault="002F244F" w:rsidP="00197E9C">
      <w:pPr>
        <w:jc w:val="both"/>
        <w:rPr>
          <w:rFonts w:asciiTheme="minorHAnsi" w:hAnsiTheme="minorHAnsi"/>
          <w:color w:val="000000" w:themeColor="text1"/>
          <w:sz w:val="15"/>
          <w:szCs w:val="15"/>
        </w:rPr>
      </w:pPr>
    </w:p>
    <w:p w:rsidR="00AA785F" w:rsidRPr="00787C61" w:rsidRDefault="00AA785F" w:rsidP="00AA785F">
      <w:pPr>
        <w:spacing w:after="60"/>
        <w:ind w:left="284" w:right="-427"/>
        <w:jc w:val="both"/>
        <w:rPr>
          <w:rFonts w:asciiTheme="minorHAnsi" w:hAnsiTheme="minorHAnsi"/>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AA785F" w:rsidRPr="00787C61" w:rsidTr="00E86865">
        <w:trPr>
          <w:trHeight w:val="360"/>
        </w:trPr>
        <w:tc>
          <w:tcPr>
            <w:tcW w:w="567" w:type="dxa"/>
            <w:tcBorders>
              <w:top w:val="nil"/>
              <w:left w:val="nil"/>
              <w:bottom w:val="nil"/>
            </w:tcBorders>
            <w:vAlign w:val="center"/>
          </w:tcPr>
          <w:p w:rsidR="00AA785F" w:rsidRPr="00787C61" w:rsidRDefault="00AA785F" w:rsidP="00E86865">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AA785F" w:rsidRPr="00787C61" w:rsidRDefault="00AA785F" w:rsidP="00E86865">
            <w:pPr>
              <w:rPr>
                <w:rFonts w:asciiTheme="minorHAnsi" w:hAnsiTheme="minorHAnsi"/>
                <w:sz w:val="15"/>
                <w:szCs w:val="15"/>
                <w:u w:val="single"/>
              </w:rPr>
            </w:pPr>
          </w:p>
        </w:tc>
        <w:tc>
          <w:tcPr>
            <w:tcW w:w="284" w:type="dxa"/>
            <w:tcBorders>
              <w:top w:val="nil"/>
              <w:bottom w:val="nil"/>
              <w:right w:val="nil"/>
            </w:tcBorders>
            <w:vAlign w:val="center"/>
          </w:tcPr>
          <w:p w:rsidR="00AA785F" w:rsidRPr="00787C61" w:rsidRDefault="00AA785F" w:rsidP="00E86865">
            <w:pPr>
              <w:jc w:val="center"/>
              <w:rPr>
                <w:rFonts w:asciiTheme="minorHAnsi" w:hAnsiTheme="minorHAnsi"/>
                <w:sz w:val="15"/>
                <w:szCs w:val="15"/>
              </w:rPr>
            </w:pPr>
          </w:p>
        </w:tc>
        <w:tc>
          <w:tcPr>
            <w:tcW w:w="567" w:type="dxa"/>
            <w:tcBorders>
              <w:top w:val="nil"/>
              <w:left w:val="nil"/>
              <w:bottom w:val="nil"/>
            </w:tcBorders>
            <w:vAlign w:val="center"/>
          </w:tcPr>
          <w:p w:rsidR="00AA785F" w:rsidRPr="00787C61" w:rsidRDefault="00AA785F" w:rsidP="00E86865">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AA785F" w:rsidRPr="00787C61" w:rsidRDefault="00AA785F" w:rsidP="00E86865">
            <w:pPr>
              <w:jc w:val="center"/>
              <w:rPr>
                <w:rFonts w:asciiTheme="minorHAnsi" w:hAnsiTheme="minorHAnsi"/>
                <w:sz w:val="15"/>
                <w:szCs w:val="15"/>
              </w:rPr>
            </w:pPr>
          </w:p>
        </w:tc>
      </w:tr>
    </w:tbl>
    <w:p w:rsidR="009E0439" w:rsidRPr="00787C61" w:rsidRDefault="00AA785F" w:rsidP="009E0439">
      <w:pPr>
        <w:jc w:val="both"/>
        <w:rPr>
          <w:rFonts w:asciiTheme="minorHAnsi" w:hAnsiTheme="minorHAnsi"/>
          <w:color w:val="000000" w:themeColor="text1"/>
          <w:sz w:val="11"/>
          <w:szCs w:val="11"/>
        </w:rPr>
      </w:pPr>
      <w:r w:rsidRPr="00787C61">
        <w:rPr>
          <w:rFonts w:asciiTheme="minorHAnsi" w:hAnsiTheme="minorHAnsi"/>
          <w:color w:val="000000" w:themeColor="text1"/>
          <w:sz w:val="11"/>
          <w:szCs w:val="11"/>
          <w:vertAlign w:val="superscript"/>
        </w:rPr>
        <w:t>1)</w:t>
      </w:r>
      <w:r w:rsidRPr="00787C61">
        <w:rPr>
          <w:rFonts w:asciiTheme="minorHAnsi" w:hAnsiTheme="minorHAnsi"/>
          <w:color w:val="000000" w:themeColor="text1"/>
          <w:sz w:val="11"/>
          <w:szCs w:val="11"/>
        </w:rPr>
        <w:t xml:space="preserve"> zaznaczyć właściwą odpowiedź znakiem „X”</w:t>
      </w:r>
      <w:r w:rsidR="009E0439" w:rsidRPr="00787C61">
        <w:rPr>
          <w:rFonts w:asciiTheme="minorHAnsi" w:hAnsiTheme="minorHAnsi"/>
          <w:color w:val="000000" w:themeColor="text1"/>
          <w:sz w:val="11"/>
          <w:szCs w:val="11"/>
        </w:rPr>
        <w:t xml:space="preserve"> Powyższ</w:t>
      </w:r>
      <w:r w:rsidR="00FF1D41" w:rsidRPr="00787C61">
        <w:rPr>
          <w:rFonts w:asciiTheme="minorHAnsi" w:hAnsiTheme="minorHAnsi"/>
          <w:color w:val="000000" w:themeColor="text1"/>
          <w:sz w:val="11"/>
          <w:szCs w:val="11"/>
        </w:rPr>
        <w:t xml:space="preserve">a definicja nie </w:t>
      </w:r>
      <w:r w:rsidR="009E0439" w:rsidRPr="00787C61">
        <w:rPr>
          <w:rFonts w:asciiTheme="minorHAnsi" w:hAnsiTheme="minorHAnsi"/>
          <w:color w:val="000000" w:themeColor="text1"/>
          <w:sz w:val="11"/>
          <w:szCs w:val="11"/>
        </w:rPr>
        <w:t xml:space="preserve">ma zastosowania do pomocy, o której mowa w § 6 pkt 1 rozporządzenia </w:t>
      </w:r>
      <w:r w:rsidR="009E0439" w:rsidRPr="00787C61">
        <w:rPr>
          <w:rFonts w:asciiTheme="minorHAnsi" w:hAnsiTheme="minorHAnsi"/>
          <w:snapToGrid w:val="0"/>
          <w:color w:val="000000" w:themeColor="text1"/>
          <w:sz w:val="11"/>
          <w:szCs w:val="11"/>
        </w:rPr>
        <w:t xml:space="preserve">Ministra Środowiska </w:t>
      </w:r>
      <w:r w:rsidR="00FF1D41" w:rsidRPr="00787C61">
        <w:rPr>
          <w:rFonts w:asciiTheme="minorHAnsi" w:hAnsiTheme="minorHAnsi"/>
          <w:color w:val="000000" w:themeColor="text1"/>
          <w:sz w:val="11"/>
          <w:szCs w:val="11"/>
        </w:rPr>
        <w:t>z dnia 21 g</w:t>
      </w:r>
      <w:r w:rsidR="009E0439" w:rsidRPr="00787C61">
        <w:rPr>
          <w:rFonts w:asciiTheme="minorHAnsi" w:hAnsiTheme="minorHAnsi"/>
          <w:color w:val="000000" w:themeColor="text1"/>
          <w:sz w:val="11"/>
          <w:szCs w:val="11"/>
        </w:rPr>
        <w:t>rudnia 2015 r.</w:t>
      </w:r>
    </w:p>
    <w:p w:rsidR="00AA785F" w:rsidRPr="00787C61" w:rsidRDefault="00AA785F" w:rsidP="00AA785F">
      <w:pPr>
        <w:spacing w:before="60"/>
        <w:ind w:left="1985" w:firstLine="142"/>
        <w:jc w:val="both"/>
        <w:rPr>
          <w:rFonts w:asciiTheme="minorHAnsi" w:hAnsiTheme="minorHAnsi"/>
          <w:sz w:val="12"/>
          <w:szCs w:val="12"/>
        </w:rPr>
      </w:pPr>
    </w:p>
    <w:p w:rsidR="00DB49F5" w:rsidRDefault="00DB49F5" w:rsidP="00FF1D41">
      <w:pPr>
        <w:pStyle w:val="Akapitzlist"/>
        <w:numPr>
          <w:ilvl w:val="0"/>
          <w:numId w:val="28"/>
        </w:numPr>
        <w:spacing w:before="120"/>
        <w:ind w:left="284" w:hanging="284"/>
        <w:rPr>
          <w:rFonts w:asciiTheme="minorHAnsi" w:hAnsiTheme="minorHAnsi"/>
          <w:sz w:val="15"/>
          <w:szCs w:val="15"/>
        </w:rPr>
      </w:pPr>
      <w:r w:rsidRPr="00787C61">
        <w:rPr>
          <w:rFonts w:asciiTheme="minorHAnsi" w:hAnsiTheme="minorHAnsi"/>
          <w:sz w:val="15"/>
          <w:szCs w:val="15"/>
        </w:rPr>
        <w:t>Czy wnioskowana pomoc będzie  stanowił</w:t>
      </w:r>
      <w:r w:rsidR="006577D7" w:rsidRPr="00787C61">
        <w:rPr>
          <w:rFonts w:asciiTheme="minorHAnsi" w:hAnsiTheme="minorHAnsi"/>
          <w:sz w:val="15"/>
          <w:szCs w:val="15"/>
        </w:rPr>
        <w:t>a uzupełnienie środków własnych?</w:t>
      </w:r>
    </w:p>
    <w:p w:rsidR="00CF18A9" w:rsidRPr="00787C61" w:rsidRDefault="00CF18A9" w:rsidP="00CF18A9">
      <w:pPr>
        <w:pStyle w:val="Akapitzlist"/>
        <w:spacing w:before="120"/>
        <w:ind w:left="284"/>
        <w:rPr>
          <w:rFonts w:asciiTheme="minorHAnsi" w:hAnsiTheme="minorHAnsi"/>
          <w:sz w:val="15"/>
          <w:szCs w:val="15"/>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DB49F5" w:rsidRPr="00787C61" w:rsidTr="00DB49F5">
        <w:trPr>
          <w:trHeight w:val="360"/>
        </w:trPr>
        <w:tc>
          <w:tcPr>
            <w:tcW w:w="567" w:type="dxa"/>
            <w:tcBorders>
              <w:top w:val="nil"/>
              <w:left w:val="nil"/>
              <w:bottom w:val="nil"/>
            </w:tcBorders>
            <w:vAlign w:val="center"/>
          </w:tcPr>
          <w:p w:rsidR="00DB49F5" w:rsidRPr="00787C61" w:rsidRDefault="00DB49F5" w:rsidP="00DB49F5">
            <w:pPr>
              <w:jc w:val="center"/>
              <w:rPr>
                <w:rFonts w:asciiTheme="minorHAnsi" w:hAnsiTheme="minorHAnsi"/>
                <w:sz w:val="15"/>
                <w:szCs w:val="15"/>
              </w:rPr>
            </w:pPr>
            <w:r w:rsidRPr="00787C61">
              <w:rPr>
                <w:rFonts w:asciiTheme="minorHAnsi" w:hAnsiTheme="minorHAnsi"/>
                <w:sz w:val="15"/>
                <w:szCs w:val="15"/>
              </w:rPr>
              <w:t>TAK</w:t>
            </w:r>
          </w:p>
        </w:tc>
        <w:tc>
          <w:tcPr>
            <w:tcW w:w="567" w:type="dxa"/>
            <w:vAlign w:val="center"/>
          </w:tcPr>
          <w:p w:rsidR="00DB49F5" w:rsidRPr="00787C61" w:rsidRDefault="00DB49F5" w:rsidP="00DB49F5">
            <w:pPr>
              <w:rPr>
                <w:rFonts w:asciiTheme="minorHAnsi" w:hAnsiTheme="minorHAnsi"/>
                <w:sz w:val="15"/>
                <w:szCs w:val="15"/>
                <w:u w:val="single"/>
              </w:rPr>
            </w:pPr>
          </w:p>
        </w:tc>
        <w:tc>
          <w:tcPr>
            <w:tcW w:w="284" w:type="dxa"/>
            <w:tcBorders>
              <w:top w:val="nil"/>
              <w:bottom w:val="nil"/>
              <w:right w:val="nil"/>
            </w:tcBorders>
            <w:vAlign w:val="center"/>
          </w:tcPr>
          <w:p w:rsidR="00DB49F5" w:rsidRPr="00787C61" w:rsidRDefault="00DB49F5" w:rsidP="00DB49F5">
            <w:pPr>
              <w:jc w:val="center"/>
              <w:rPr>
                <w:rFonts w:asciiTheme="minorHAnsi" w:hAnsiTheme="minorHAnsi"/>
                <w:sz w:val="15"/>
                <w:szCs w:val="15"/>
              </w:rPr>
            </w:pPr>
          </w:p>
        </w:tc>
        <w:tc>
          <w:tcPr>
            <w:tcW w:w="567" w:type="dxa"/>
            <w:tcBorders>
              <w:top w:val="nil"/>
              <w:left w:val="nil"/>
              <w:bottom w:val="nil"/>
            </w:tcBorders>
            <w:vAlign w:val="center"/>
          </w:tcPr>
          <w:p w:rsidR="00DB49F5" w:rsidRPr="00787C61" w:rsidRDefault="00DB49F5" w:rsidP="00DB49F5">
            <w:pPr>
              <w:jc w:val="center"/>
              <w:rPr>
                <w:rFonts w:asciiTheme="minorHAnsi" w:hAnsiTheme="minorHAnsi"/>
                <w:sz w:val="15"/>
                <w:szCs w:val="15"/>
              </w:rPr>
            </w:pPr>
            <w:r w:rsidRPr="00787C61">
              <w:rPr>
                <w:rFonts w:asciiTheme="minorHAnsi" w:hAnsiTheme="minorHAnsi"/>
                <w:sz w:val="15"/>
                <w:szCs w:val="15"/>
              </w:rPr>
              <w:t>NIE</w:t>
            </w:r>
          </w:p>
        </w:tc>
        <w:tc>
          <w:tcPr>
            <w:tcW w:w="567" w:type="dxa"/>
            <w:vAlign w:val="center"/>
          </w:tcPr>
          <w:p w:rsidR="00DB49F5" w:rsidRPr="00787C61" w:rsidRDefault="00DB49F5" w:rsidP="00DB49F5">
            <w:pPr>
              <w:jc w:val="center"/>
              <w:rPr>
                <w:rFonts w:asciiTheme="minorHAnsi" w:hAnsiTheme="minorHAnsi"/>
                <w:sz w:val="15"/>
                <w:szCs w:val="15"/>
              </w:rPr>
            </w:pPr>
          </w:p>
        </w:tc>
      </w:tr>
    </w:tbl>
    <w:p w:rsidR="00DB49F5" w:rsidRPr="00787C61" w:rsidRDefault="00DB49F5" w:rsidP="003F5350">
      <w:pPr>
        <w:numPr>
          <w:ilvl w:val="0"/>
          <w:numId w:val="15"/>
        </w:numPr>
        <w:tabs>
          <w:tab w:val="left" w:pos="2552"/>
        </w:tabs>
        <w:ind w:hanging="77"/>
        <w:jc w:val="both"/>
        <w:rPr>
          <w:rFonts w:asciiTheme="minorHAnsi" w:hAnsiTheme="minorHAnsi"/>
          <w:spacing w:val="-2"/>
          <w:sz w:val="12"/>
          <w:szCs w:val="12"/>
        </w:rPr>
      </w:pPr>
      <w:r w:rsidRPr="00787C61">
        <w:rPr>
          <w:rFonts w:asciiTheme="minorHAnsi" w:hAnsiTheme="minorHAnsi"/>
          <w:sz w:val="12"/>
          <w:szCs w:val="12"/>
        </w:rPr>
        <w:t xml:space="preserve"> zaznaczyć właściwą odpowiedź znakiem „X”</w:t>
      </w:r>
    </w:p>
    <w:p w:rsidR="00DB49F5" w:rsidRDefault="00DB49F5" w:rsidP="00DB49F5">
      <w:pPr>
        <w:ind w:left="709" w:hanging="709"/>
        <w:jc w:val="both"/>
        <w:rPr>
          <w:rFonts w:asciiTheme="minorHAnsi" w:hAnsiTheme="minorHAnsi"/>
          <w:sz w:val="15"/>
          <w:szCs w:val="15"/>
        </w:rPr>
      </w:pPr>
      <w:bookmarkStart w:id="0" w:name="_GoBack"/>
      <w:bookmarkEnd w:id="0"/>
    </w:p>
    <w:p w:rsidR="00CF18A9" w:rsidRPr="00787C61" w:rsidRDefault="00CF18A9" w:rsidP="00DB49F5">
      <w:pPr>
        <w:ind w:left="709" w:hanging="709"/>
        <w:jc w:val="both"/>
        <w:rPr>
          <w:rFonts w:asciiTheme="minorHAnsi" w:hAnsiTheme="minorHAnsi"/>
          <w:sz w:val="15"/>
          <w:szCs w:val="15"/>
        </w:rPr>
      </w:pPr>
    </w:p>
    <w:p w:rsidR="00DB49F5" w:rsidRPr="00787C61" w:rsidRDefault="00023893" w:rsidP="000949D9">
      <w:pPr>
        <w:numPr>
          <w:ilvl w:val="0"/>
          <w:numId w:val="28"/>
        </w:numPr>
        <w:spacing w:before="120"/>
        <w:ind w:left="284" w:hanging="284"/>
        <w:rPr>
          <w:rFonts w:asciiTheme="minorHAnsi" w:hAnsiTheme="minorHAnsi"/>
          <w:sz w:val="15"/>
          <w:szCs w:val="15"/>
        </w:rPr>
      </w:pPr>
      <w:r w:rsidRPr="00787C61">
        <w:rPr>
          <w:rFonts w:asciiTheme="minorHAnsi" w:hAnsiTheme="minorHAnsi"/>
          <w:sz w:val="15"/>
          <w:szCs w:val="15"/>
        </w:rPr>
        <w:t>W</w:t>
      </w:r>
      <w:r w:rsidR="00DB49F5" w:rsidRPr="00787C61">
        <w:rPr>
          <w:rFonts w:asciiTheme="minorHAnsi" w:hAnsiTheme="minorHAnsi"/>
          <w:sz w:val="15"/>
          <w:szCs w:val="15"/>
        </w:rPr>
        <w:t xml:space="preserve">artość innej planowanej pomocy publicznej ( poza objętą niniejszym wnioskiem), o którą ubiega się </w:t>
      </w:r>
      <w:r w:rsidR="00B923A7" w:rsidRPr="00787C61">
        <w:rPr>
          <w:rFonts w:asciiTheme="minorHAnsi" w:hAnsiTheme="minorHAnsi"/>
          <w:sz w:val="15"/>
          <w:szCs w:val="15"/>
        </w:rPr>
        <w:t>lub będzie ubiegać się Wnioskodawca</w:t>
      </w:r>
      <w:r w:rsidR="00DB49F5" w:rsidRPr="00787C61">
        <w:rPr>
          <w:rFonts w:asciiTheme="minorHAnsi" w:hAnsiTheme="minorHAnsi"/>
          <w:sz w:val="15"/>
          <w:szCs w:val="15"/>
        </w:rPr>
        <w:t xml:space="preserve"> w ramach realizacji inwestycji objętej wnioskiem</w:t>
      </w:r>
      <w:r w:rsidR="00464A19" w:rsidRPr="00787C61">
        <w:rPr>
          <w:rFonts w:asciiTheme="minorHAnsi" w:hAnsiTheme="minorHAnsi"/>
          <w:sz w:val="15"/>
          <w:szCs w:val="15"/>
        </w:rPr>
        <w:t xml:space="preserve"> (np.: z Narodowego Funduszu, z </w:t>
      </w:r>
      <w:r w:rsidR="00DB49F5" w:rsidRPr="00787C61">
        <w:rPr>
          <w:rFonts w:asciiTheme="minorHAnsi" w:hAnsiTheme="minorHAnsi"/>
          <w:sz w:val="15"/>
          <w:szCs w:val="15"/>
        </w:rPr>
        <w:t>innych wojewódzkich funduszy ochrony środowiska i gospodarki wodnej):</w:t>
      </w:r>
    </w:p>
    <w:p w:rsidR="00341AFC" w:rsidRPr="00787C61" w:rsidRDefault="00341AFC" w:rsidP="00341AFC">
      <w:pPr>
        <w:spacing w:before="120"/>
        <w:ind w:left="284"/>
        <w:rPr>
          <w:rFonts w:asciiTheme="minorHAnsi" w:hAnsiTheme="minorHAnsi"/>
          <w:sz w:val="15"/>
          <w:szCs w:val="15"/>
        </w:rPr>
      </w:pPr>
    </w:p>
    <w:tbl>
      <w:tblPr>
        <w:tblW w:w="937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2835"/>
        <w:gridCol w:w="1559"/>
        <w:gridCol w:w="2127"/>
        <w:gridCol w:w="2409"/>
      </w:tblGrid>
      <w:tr w:rsidR="00DB49F5" w:rsidRPr="00787C61" w:rsidTr="003F5350">
        <w:trPr>
          <w:trHeight w:val="360"/>
        </w:trPr>
        <w:tc>
          <w:tcPr>
            <w:tcW w:w="443" w:type="dxa"/>
            <w:shd w:val="pct10" w:color="auto" w:fill="FFFFFF"/>
            <w:vAlign w:val="center"/>
          </w:tcPr>
          <w:p w:rsidR="00DB49F5" w:rsidRPr="00787C61" w:rsidRDefault="00DB49F5" w:rsidP="00DB49F5">
            <w:pPr>
              <w:keepNext/>
              <w:spacing w:before="40" w:after="40"/>
              <w:rPr>
                <w:rFonts w:asciiTheme="minorHAnsi" w:hAnsiTheme="minorHAnsi"/>
                <w:sz w:val="15"/>
                <w:szCs w:val="15"/>
              </w:rPr>
            </w:pPr>
            <w:r w:rsidRPr="00787C61">
              <w:rPr>
                <w:rFonts w:asciiTheme="minorHAnsi" w:hAnsiTheme="minorHAnsi"/>
                <w:sz w:val="15"/>
                <w:szCs w:val="15"/>
              </w:rPr>
              <w:t>Lp.</w:t>
            </w:r>
          </w:p>
        </w:tc>
        <w:tc>
          <w:tcPr>
            <w:tcW w:w="2835" w:type="dxa"/>
            <w:shd w:val="pct10" w:color="auto" w:fill="FFFFFF"/>
            <w:vAlign w:val="center"/>
          </w:tcPr>
          <w:p w:rsidR="00DB49F5" w:rsidRPr="00787C61" w:rsidRDefault="00DB49F5" w:rsidP="00DB49F5">
            <w:pPr>
              <w:pStyle w:val="Nagwek1"/>
              <w:spacing w:before="40" w:after="40" w:line="240" w:lineRule="auto"/>
              <w:rPr>
                <w:rFonts w:asciiTheme="minorHAnsi" w:hAnsiTheme="minorHAnsi"/>
                <w:sz w:val="15"/>
                <w:szCs w:val="15"/>
              </w:rPr>
            </w:pPr>
            <w:r w:rsidRPr="00787C61">
              <w:rPr>
                <w:rFonts w:asciiTheme="minorHAnsi" w:hAnsiTheme="minorHAnsi"/>
                <w:sz w:val="15"/>
                <w:szCs w:val="15"/>
              </w:rPr>
              <w:t>Organ udzielający pomocy</w:t>
            </w:r>
          </w:p>
        </w:tc>
        <w:tc>
          <w:tcPr>
            <w:tcW w:w="1559" w:type="dxa"/>
            <w:shd w:val="pct10" w:color="auto" w:fill="FFFFFF"/>
            <w:vAlign w:val="center"/>
          </w:tcPr>
          <w:p w:rsidR="00DB49F5" w:rsidRPr="00787C61" w:rsidRDefault="00DB49F5" w:rsidP="00DB49F5">
            <w:pPr>
              <w:pStyle w:val="Nagwek1"/>
              <w:spacing w:before="40" w:after="40" w:line="240" w:lineRule="auto"/>
              <w:rPr>
                <w:rFonts w:asciiTheme="minorHAnsi" w:hAnsiTheme="minorHAnsi"/>
                <w:sz w:val="15"/>
                <w:szCs w:val="15"/>
              </w:rPr>
            </w:pPr>
            <w:r w:rsidRPr="00787C61">
              <w:rPr>
                <w:rFonts w:asciiTheme="minorHAnsi" w:hAnsiTheme="minorHAnsi"/>
                <w:sz w:val="15"/>
                <w:szCs w:val="15"/>
              </w:rPr>
              <w:t>Forma pomocy</w:t>
            </w:r>
          </w:p>
        </w:tc>
        <w:tc>
          <w:tcPr>
            <w:tcW w:w="2127" w:type="dxa"/>
            <w:shd w:val="pct10" w:color="auto" w:fill="FFFFFF"/>
            <w:vAlign w:val="center"/>
          </w:tcPr>
          <w:p w:rsidR="00DB49F5" w:rsidRPr="00787C61" w:rsidRDefault="00DB49F5" w:rsidP="00DB49F5">
            <w:pPr>
              <w:keepNext/>
              <w:spacing w:before="40" w:after="40"/>
              <w:jc w:val="center"/>
              <w:rPr>
                <w:rFonts w:asciiTheme="minorHAnsi" w:hAnsiTheme="minorHAnsi"/>
                <w:sz w:val="15"/>
                <w:szCs w:val="15"/>
              </w:rPr>
            </w:pPr>
            <w:r w:rsidRPr="00787C61">
              <w:rPr>
                <w:rFonts w:asciiTheme="minorHAnsi" w:hAnsiTheme="minorHAnsi"/>
                <w:sz w:val="15"/>
                <w:szCs w:val="15"/>
              </w:rPr>
              <w:t>Etap udzielania pomocy</w:t>
            </w:r>
          </w:p>
        </w:tc>
        <w:tc>
          <w:tcPr>
            <w:tcW w:w="2409" w:type="dxa"/>
            <w:shd w:val="pct10" w:color="auto" w:fill="FFFFFF"/>
            <w:vAlign w:val="center"/>
          </w:tcPr>
          <w:p w:rsidR="00DB49F5" w:rsidRPr="00787C61" w:rsidRDefault="00DB49F5" w:rsidP="00DB49F5">
            <w:pPr>
              <w:pStyle w:val="Nagwek1"/>
              <w:spacing w:before="40" w:after="40" w:line="240" w:lineRule="auto"/>
              <w:rPr>
                <w:rFonts w:asciiTheme="minorHAnsi" w:hAnsiTheme="minorHAnsi"/>
                <w:sz w:val="15"/>
                <w:szCs w:val="15"/>
              </w:rPr>
            </w:pPr>
            <w:r w:rsidRPr="00787C61">
              <w:rPr>
                <w:rFonts w:asciiTheme="minorHAnsi" w:hAnsiTheme="minorHAnsi"/>
                <w:sz w:val="15"/>
                <w:szCs w:val="15"/>
              </w:rPr>
              <w:t>wartość pomocy (EDB)*</w:t>
            </w:r>
          </w:p>
          <w:p w:rsidR="00DB49F5" w:rsidRPr="00787C61" w:rsidRDefault="00DB49F5" w:rsidP="00DB49F5">
            <w:pPr>
              <w:pStyle w:val="Nagwek1"/>
              <w:spacing w:line="240" w:lineRule="auto"/>
              <w:rPr>
                <w:rFonts w:asciiTheme="minorHAnsi" w:hAnsiTheme="minorHAnsi"/>
                <w:sz w:val="15"/>
                <w:szCs w:val="15"/>
              </w:rPr>
            </w:pPr>
            <w:r w:rsidRPr="00787C61">
              <w:rPr>
                <w:rFonts w:asciiTheme="minorHAnsi" w:hAnsiTheme="minorHAnsi"/>
                <w:sz w:val="15"/>
                <w:szCs w:val="15"/>
              </w:rPr>
              <w:t>w złotych</w:t>
            </w:r>
          </w:p>
        </w:tc>
      </w:tr>
      <w:tr w:rsidR="00DB49F5" w:rsidRPr="00787C61" w:rsidTr="003F5350">
        <w:trPr>
          <w:trHeight w:hRule="exact" w:val="420"/>
        </w:trPr>
        <w:tc>
          <w:tcPr>
            <w:tcW w:w="443" w:type="dxa"/>
            <w:vAlign w:val="center"/>
          </w:tcPr>
          <w:p w:rsidR="00DB49F5" w:rsidRPr="00787C61" w:rsidRDefault="00DB49F5" w:rsidP="00DB49F5">
            <w:pPr>
              <w:rPr>
                <w:rFonts w:asciiTheme="minorHAnsi" w:hAnsiTheme="minorHAnsi"/>
                <w:sz w:val="15"/>
                <w:szCs w:val="15"/>
              </w:rPr>
            </w:pPr>
          </w:p>
        </w:tc>
        <w:tc>
          <w:tcPr>
            <w:tcW w:w="2835" w:type="dxa"/>
            <w:vAlign w:val="center"/>
          </w:tcPr>
          <w:p w:rsidR="00DB49F5" w:rsidRPr="00787C61" w:rsidRDefault="00DB49F5" w:rsidP="00DB49F5">
            <w:pPr>
              <w:rPr>
                <w:rFonts w:asciiTheme="minorHAnsi" w:hAnsiTheme="minorHAnsi"/>
                <w:sz w:val="15"/>
                <w:szCs w:val="15"/>
              </w:rPr>
            </w:pPr>
          </w:p>
        </w:tc>
        <w:tc>
          <w:tcPr>
            <w:tcW w:w="1559" w:type="dxa"/>
            <w:vAlign w:val="center"/>
          </w:tcPr>
          <w:p w:rsidR="00DB49F5" w:rsidRPr="00787C61" w:rsidRDefault="00DB49F5" w:rsidP="00DB49F5">
            <w:pPr>
              <w:rPr>
                <w:rFonts w:asciiTheme="minorHAnsi" w:hAnsiTheme="minorHAnsi"/>
                <w:sz w:val="15"/>
                <w:szCs w:val="15"/>
              </w:rPr>
            </w:pPr>
          </w:p>
        </w:tc>
        <w:tc>
          <w:tcPr>
            <w:tcW w:w="2127" w:type="dxa"/>
            <w:vAlign w:val="center"/>
          </w:tcPr>
          <w:p w:rsidR="00DB49F5" w:rsidRPr="00787C61" w:rsidRDefault="00DB49F5" w:rsidP="00DB49F5">
            <w:pPr>
              <w:rPr>
                <w:rFonts w:asciiTheme="minorHAnsi" w:hAnsiTheme="minorHAnsi"/>
                <w:sz w:val="15"/>
                <w:szCs w:val="15"/>
              </w:rPr>
            </w:pPr>
          </w:p>
        </w:tc>
        <w:tc>
          <w:tcPr>
            <w:tcW w:w="2409" w:type="dxa"/>
            <w:vAlign w:val="center"/>
          </w:tcPr>
          <w:p w:rsidR="00DB49F5" w:rsidRPr="00787C61" w:rsidRDefault="00DB49F5" w:rsidP="00DB49F5">
            <w:pPr>
              <w:rPr>
                <w:rFonts w:asciiTheme="minorHAnsi" w:hAnsiTheme="minorHAnsi"/>
                <w:sz w:val="15"/>
                <w:szCs w:val="15"/>
              </w:rPr>
            </w:pPr>
          </w:p>
        </w:tc>
      </w:tr>
      <w:tr w:rsidR="00DB49F5" w:rsidRPr="00787C61" w:rsidTr="003F5350">
        <w:trPr>
          <w:trHeight w:hRule="exact" w:val="420"/>
        </w:trPr>
        <w:tc>
          <w:tcPr>
            <w:tcW w:w="443" w:type="dxa"/>
            <w:vAlign w:val="center"/>
          </w:tcPr>
          <w:p w:rsidR="00DB49F5" w:rsidRPr="00787C61" w:rsidRDefault="00DB49F5" w:rsidP="00DB49F5">
            <w:pPr>
              <w:rPr>
                <w:rFonts w:asciiTheme="minorHAnsi" w:hAnsiTheme="minorHAnsi"/>
                <w:sz w:val="15"/>
                <w:szCs w:val="15"/>
              </w:rPr>
            </w:pPr>
          </w:p>
        </w:tc>
        <w:tc>
          <w:tcPr>
            <w:tcW w:w="2835" w:type="dxa"/>
            <w:vAlign w:val="center"/>
          </w:tcPr>
          <w:p w:rsidR="00DB49F5" w:rsidRPr="00787C61" w:rsidRDefault="00DB49F5" w:rsidP="00DB49F5">
            <w:pPr>
              <w:rPr>
                <w:rFonts w:asciiTheme="minorHAnsi" w:hAnsiTheme="minorHAnsi"/>
                <w:sz w:val="15"/>
                <w:szCs w:val="15"/>
              </w:rPr>
            </w:pPr>
          </w:p>
        </w:tc>
        <w:tc>
          <w:tcPr>
            <w:tcW w:w="1559" w:type="dxa"/>
            <w:vAlign w:val="center"/>
          </w:tcPr>
          <w:p w:rsidR="00DB49F5" w:rsidRPr="00787C61" w:rsidRDefault="00DB49F5" w:rsidP="00DB49F5">
            <w:pPr>
              <w:rPr>
                <w:rFonts w:asciiTheme="minorHAnsi" w:hAnsiTheme="minorHAnsi"/>
                <w:sz w:val="15"/>
                <w:szCs w:val="15"/>
              </w:rPr>
            </w:pPr>
          </w:p>
        </w:tc>
        <w:tc>
          <w:tcPr>
            <w:tcW w:w="2127" w:type="dxa"/>
            <w:vAlign w:val="center"/>
          </w:tcPr>
          <w:p w:rsidR="00DB49F5" w:rsidRPr="00787C61" w:rsidRDefault="00DB49F5" w:rsidP="00DB49F5">
            <w:pPr>
              <w:rPr>
                <w:rFonts w:asciiTheme="minorHAnsi" w:hAnsiTheme="minorHAnsi"/>
                <w:sz w:val="15"/>
                <w:szCs w:val="15"/>
              </w:rPr>
            </w:pPr>
          </w:p>
        </w:tc>
        <w:tc>
          <w:tcPr>
            <w:tcW w:w="2409" w:type="dxa"/>
            <w:vAlign w:val="center"/>
          </w:tcPr>
          <w:p w:rsidR="00DB49F5" w:rsidRPr="00787C61" w:rsidRDefault="00DB49F5" w:rsidP="00DB49F5">
            <w:pPr>
              <w:rPr>
                <w:rFonts w:asciiTheme="minorHAnsi" w:hAnsiTheme="minorHAnsi"/>
                <w:sz w:val="15"/>
                <w:szCs w:val="15"/>
              </w:rPr>
            </w:pPr>
          </w:p>
        </w:tc>
      </w:tr>
    </w:tbl>
    <w:p w:rsidR="00DB49F5" w:rsidRPr="00787C61" w:rsidRDefault="00DB49F5" w:rsidP="003F5350">
      <w:pPr>
        <w:tabs>
          <w:tab w:val="left" w:pos="284"/>
        </w:tabs>
        <w:spacing w:before="60" w:after="60"/>
        <w:ind w:left="284"/>
        <w:jc w:val="both"/>
        <w:rPr>
          <w:rFonts w:asciiTheme="minorHAnsi" w:hAnsiTheme="minorHAnsi"/>
          <w:sz w:val="15"/>
          <w:szCs w:val="15"/>
        </w:rPr>
      </w:pPr>
      <w:r w:rsidRPr="00787C61">
        <w:rPr>
          <w:rFonts w:asciiTheme="minorHAnsi" w:hAnsiTheme="minorHAnsi"/>
          <w:sz w:val="15"/>
          <w:szCs w:val="15"/>
        </w:rPr>
        <w:t>* wartość pomocy należy podać jako ekwiwalent dotacji brutto (EDB) wyliczony zgodnie z Rozporządzeniem Rady Ministr</w:t>
      </w:r>
      <w:r w:rsidR="00294238" w:rsidRPr="00787C61">
        <w:rPr>
          <w:rFonts w:asciiTheme="minorHAnsi" w:hAnsiTheme="minorHAnsi"/>
          <w:sz w:val="15"/>
          <w:szCs w:val="15"/>
        </w:rPr>
        <w:t>ów z dnia 11 sierpnia 2004 r. w </w:t>
      </w:r>
      <w:r w:rsidRPr="00787C61">
        <w:rPr>
          <w:rFonts w:asciiTheme="minorHAnsi" w:hAnsiTheme="minorHAnsi"/>
          <w:sz w:val="15"/>
          <w:szCs w:val="15"/>
        </w:rPr>
        <w:t xml:space="preserve">sprawie szczegółowego sposobu obliczania wartości pomocy publicznej udzielanej w różnych formach (Dz.U. z 2004 r. Nr 194, poz. 1983 z późn. zm.) </w:t>
      </w:r>
    </w:p>
    <w:p w:rsidR="00341AFC" w:rsidRDefault="00341AFC" w:rsidP="003F5350">
      <w:pPr>
        <w:tabs>
          <w:tab w:val="left" w:pos="284"/>
        </w:tabs>
        <w:spacing w:before="60" w:after="60"/>
        <w:ind w:left="284"/>
        <w:jc w:val="both"/>
        <w:rPr>
          <w:rFonts w:asciiTheme="minorHAnsi" w:hAnsiTheme="minorHAnsi"/>
          <w:sz w:val="15"/>
          <w:szCs w:val="15"/>
        </w:rPr>
      </w:pPr>
    </w:p>
    <w:p w:rsidR="00CF18A9" w:rsidRPr="00787C61" w:rsidRDefault="00CF18A9" w:rsidP="003F5350">
      <w:pPr>
        <w:tabs>
          <w:tab w:val="left" w:pos="284"/>
        </w:tabs>
        <w:spacing w:before="60" w:after="60"/>
        <w:ind w:left="284"/>
        <w:jc w:val="both"/>
        <w:rPr>
          <w:rFonts w:asciiTheme="minorHAnsi" w:hAnsiTheme="minorHAnsi"/>
          <w:sz w:val="15"/>
          <w:szCs w:val="15"/>
        </w:rPr>
      </w:pPr>
    </w:p>
    <w:p w:rsidR="00DB49F5" w:rsidRPr="00787C61" w:rsidRDefault="00DB49F5" w:rsidP="000949D9">
      <w:pPr>
        <w:numPr>
          <w:ilvl w:val="0"/>
          <w:numId w:val="28"/>
        </w:numPr>
        <w:spacing w:before="120"/>
        <w:ind w:left="284" w:hanging="284"/>
        <w:rPr>
          <w:rFonts w:asciiTheme="minorHAnsi" w:hAnsiTheme="minorHAnsi"/>
          <w:sz w:val="15"/>
          <w:szCs w:val="15"/>
        </w:rPr>
      </w:pPr>
      <w:r w:rsidRPr="00787C61">
        <w:rPr>
          <w:rFonts w:asciiTheme="minorHAnsi" w:hAnsiTheme="minorHAnsi"/>
          <w:sz w:val="15"/>
          <w:szCs w:val="15"/>
        </w:rPr>
        <w:t xml:space="preserve"> Wielkość pomocy udzielanej na realizację inwestycji  zgodnie z </w:t>
      </w:r>
      <w:r w:rsidR="005D2766" w:rsidRPr="00787C61">
        <w:rPr>
          <w:rFonts w:asciiTheme="minorHAnsi" w:hAnsiTheme="minorHAnsi"/>
          <w:sz w:val="15"/>
          <w:szCs w:val="15"/>
        </w:rPr>
        <w:t xml:space="preserve">programem </w:t>
      </w:r>
      <w:r w:rsidR="00294238" w:rsidRPr="00787C61">
        <w:rPr>
          <w:rFonts w:asciiTheme="minorHAnsi" w:hAnsiTheme="minorHAnsi"/>
          <w:sz w:val="15"/>
          <w:szCs w:val="15"/>
        </w:rPr>
        <w:t>nie może przekroczyć:</w:t>
      </w:r>
    </w:p>
    <w:p w:rsidR="00230F92" w:rsidRPr="00787C61" w:rsidRDefault="00230F92" w:rsidP="00230F92">
      <w:pPr>
        <w:rPr>
          <w:rFonts w:asciiTheme="minorHAnsi" w:hAnsiTheme="minorHAnsi"/>
          <w:i/>
          <w:sz w:val="15"/>
          <w:szCs w:val="15"/>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94238" w:rsidRPr="00787C61" w:rsidTr="00BF6827">
        <w:tc>
          <w:tcPr>
            <w:tcW w:w="3260" w:type="dxa"/>
          </w:tcPr>
          <w:p w:rsidR="00294238" w:rsidRPr="00787C61" w:rsidRDefault="00294238" w:rsidP="00294238">
            <w:pPr>
              <w:rPr>
                <w:rFonts w:asciiTheme="minorHAnsi" w:hAnsiTheme="minorHAnsi"/>
                <w:sz w:val="15"/>
                <w:szCs w:val="15"/>
              </w:rPr>
            </w:pPr>
          </w:p>
          <w:p w:rsidR="00294238" w:rsidRPr="00787C61" w:rsidRDefault="00294238" w:rsidP="00BF6827">
            <w:pPr>
              <w:jc w:val="center"/>
              <w:rPr>
                <w:rFonts w:asciiTheme="minorHAnsi" w:hAnsiTheme="minorHAnsi"/>
                <w:sz w:val="15"/>
                <w:szCs w:val="15"/>
              </w:rPr>
            </w:pPr>
            <w:r w:rsidRPr="00787C61">
              <w:rPr>
                <w:rFonts w:asciiTheme="minorHAnsi" w:hAnsiTheme="minorHAnsi" w:cs="Arial"/>
                <w:sz w:val="15"/>
                <w:szCs w:val="15"/>
              </w:rPr>
              <w:t xml:space="preserve">………………….. </w:t>
            </w:r>
            <w:r w:rsidRPr="00787C61">
              <w:rPr>
                <w:rFonts w:asciiTheme="minorHAnsi" w:hAnsiTheme="minorHAnsi" w:cs="Arial"/>
                <w:b/>
                <w:sz w:val="15"/>
                <w:szCs w:val="15"/>
              </w:rPr>
              <w:t>%</w:t>
            </w:r>
          </w:p>
          <w:p w:rsidR="00294238" w:rsidRPr="00787C61" w:rsidRDefault="00294238" w:rsidP="00294238">
            <w:pPr>
              <w:rPr>
                <w:rFonts w:asciiTheme="minorHAnsi" w:hAnsiTheme="minorHAnsi"/>
                <w:sz w:val="15"/>
                <w:szCs w:val="15"/>
              </w:rPr>
            </w:pPr>
          </w:p>
        </w:tc>
      </w:tr>
    </w:tbl>
    <w:p w:rsidR="00136D7C" w:rsidRPr="00787C61" w:rsidRDefault="00136D7C" w:rsidP="00294238">
      <w:pPr>
        <w:rPr>
          <w:rFonts w:asciiTheme="minorHAnsi" w:hAnsiTheme="minorHAnsi"/>
          <w:sz w:val="15"/>
          <w:szCs w:val="15"/>
        </w:rPr>
      </w:pPr>
    </w:p>
    <w:p w:rsidR="003349AE" w:rsidRPr="00787C61" w:rsidRDefault="003349AE" w:rsidP="00197E9C">
      <w:pPr>
        <w:jc w:val="both"/>
        <w:rPr>
          <w:rFonts w:asciiTheme="minorHAnsi" w:hAnsiTheme="minorHAnsi"/>
          <w:color w:val="000000" w:themeColor="text1"/>
          <w:sz w:val="15"/>
          <w:szCs w:val="15"/>
        </w:rPr>
      </w:pPr>
      <w:r w:rsidRPr="00787C61">
        <w:rPr>
          <w:rFonts w:asciiTheme="minorHAnsi" w:hAnsiTheme="minorHAnsi"/>
          <w:color w:val="000000" w:themeColor="text1"/>
          <w:sz w:val="15"/>
          <w:szCs w:val="15"/>
        </w:rPr>
        <w:t>Intensywność pomocy nie może przekraczać wartości określonych w §</w:t>
      </w:r>
      <w:r w:rsidR="002F244F" w:rsidRPr="00787C61">
        <w:rPr>
          <w:rFonts w:asciiTheme="minorHAnsi" w:hAnsiTheme="minorHAnsi"/>
          <w:color w:val="000000" w:themeColor="text1"/>
          <w:sz w:val="15"/>
          <w:szCs w:val="15"/>
        </w:rPr>
        <w:t xml:space="preserve"> od </w:t>
      </w:r>
      <w:r w:rsidRPr="00787C61">
        <w:rPr>
          <w:rFonts w:asciiTheme="minorHAnsi" w:hAnsiTheme="minorHAnsi"/>
          <w:color w:val="000000" w:themeColor="text1"/>
          <w:sz w:val="15"/>
          <w:szCs w:val="15"/>
        </w:rPr>
        <w:t xml:space="preserve">9 </w:t>
      </w:r>
      <w:r w:rsidR="002F244F" w:rsidRPr="00787C61">
        <w:rPr>
          <w:rFonts w:asciiTheme="minorHAnsi" w:hAnsiTheme="minorHAnsi"/>
          <w:color w:val="000000" w:themeColor="text1"/>
          <w:sz w:val="15"/>
          <w:szCs w:val="15"/>
        </w:rPr>
        <w:t xml:space="preserve">do 20 </w:t>
      </w:r>
      <w:r w:rsidRPr="00787C61">
        <w:rPr>
          <w:rFonts w:asciiTheme="minorHAnsi" w:hAnsiTheme="minorHAnsi"/>
          <w:color w:val="000000" w:themeColor="text1"/>
          <w:sz w:val="15"/>
          <w:szCs w:val="15"/>
        </w:rPr>
        <w:t>rozporządzenia Ministra</w:t>
      </w:r>
      <w:r w:rsidR="00197E9C" w:rsidRPr="00787C61">
        <w:rPr>
          <w:rFonts w:asciiTheme="minorHAnsi" w:hAnsiTheme="minorHAnsi"/>
          <w:color w:val="000000" w:themeColor="text1"/>
          <w:sz w:val="15"/>
          <w:szCs w:val="15"/>
        </w:rPr>
        <w:t xml:space="preserve"> Środowiska </w:t>
      </w:r>
      <w:r w:rsidR="00FF1D41" w:rsidRPr="00787C61">
        <w:rPr>
          <w:rFonts w:asciiTheme="minorHAnsi" w:hAnsiTheme="minorHAnsi"/>
          <w:color w:val="000000" w:themeColor="text1"/>
          <w:sz w:val="15"/>
          <w:szCs w:val="15"/>
        </w:rPr>
        <w:t>z dnia 21 g</w:t>
      </w:r>
      <w:r w:rsidR="002F244F" w:rsidRPr="00787C61">
        <w:rPr>
          <w:rFonts w:asciiTheme="minorHAnsi" w:hAnsiTheme="minorHAnsi"/>
          <w:color w:val="000000" w:themeColor="text1"/>
          <w:sz w:val="15"/>
          <w:szCs w:val="15"/>
        </w:rPr>
        <w:t>rudnia 2015 r. w sprawie szczegółowych warunków udzielania horyzontalnej pomocy publicznej na cele z zakresu ochrony środowiska</w:t>
      </w:r>
    </w:p>
    <w:p w:rsidR="003349AE" w:rsidRPr="00787C61" w:rsidRDefault="003349AE" w:rsidP="00294238">
      <w:pPr>
        <w:rPr>
          <w:rFonts w:asciiTheme="minorHAnsi" w:hAnsiTheme="minorHAnsi"/>
          <w:color w:val="000000" w:themeColor="text1"/>
          <w:sz w:val="15"/>
          <w:szCs w:val="15"/>
        </w:rPr>
      </w:pPr>
    </w:p>
    <w:p w:rsidR="00CF18A9" w:rsidRDefault="00CF18A9" w:rsidP="00F64240">
      <w:pPr>
        <w:rPr>
          <w:rFonts w:asciiTheme="minorHAnsi" w:hAnsiTheme="minorHAnsi"/>
          <w:color w:val="000000" w:themeColor="text1"/>
          <w:sz w:val="15"/>
          <w:szCs w:val="15"/>
        </w:rPr>
      </w:pPr>
    </w:p>
    <w:p w:rsidR="00CF18A9" w:rsidRDefault="00CF18A9" w:rsidP="00F64240">
      <w:pPr>
        <w:rPr>
          <w:rFonts w:asciiTheme="minorHAnsi" w:hAnsiTheme="minorHAnsi"/>
          <w:color w:val="000000" w:themeColor="text1"/>
          <w:sz w:val="15"/>
          <w:szCs w:val="15"/>
        </w:rPr>
      </w:pPr>
    </w:p>
    <w:p w:rsidR="00CF18A9" w:rsidRDefault="00CF18A9" w:rsidP="00F64240">
      <w:pPr>
        <w:rPr>
          <w:rFonts w:asciiTheme="minorHAnsi" w:hAnsiTheme="minorHAnsi"/>
          <w:color w:val="000000" w:themeColor="text1"/>
          <w:sz w:val="15"/>
          <w:szCs w:val="15"/>
        </w:rPr>
      </w:pPr>
    </w:p>
    <w:p w:rsidR="00CF18A9" w:rsidRDefault="00CF18A9" w:rsidP="00F64240">
      <w:pPr>
        <w:rPr>
          <w:rFonts w:asciiTheme="minorHAnsi" w:hAnsiTheme="minorHAnsi"/>
          <w:color w:val="000000" w:themeColor="text1"/>
          <w:sz w:val="15"/>
          <w:szCs w:val="15"/>
        </w:rPr>
      </w:pPr>
    </w:p>
    <w:p w:rsidR="00CF18A9" w:rsidRDefault="00CF18A9" w:rsidP="00F64240">
      <w:pPr>
        <w:rPr>
          <w:rFonts w:asciiTheme="minorHAnsi" w:hAnsiTheme="minorHAnsi"/>
          <w:color w:val="000000" w:themeColor="text1"/>
          <w:sz w:val="15"/>
          <w:szCs w:val="15"/>
        </w:rPr>
      </w:pPr>
    </w:p>
    <w:p w:rsidR="00F64240" w:rsidRPr="00787C61" w:rsidRDefault="00FF1D41" w:rsidP="00F64240">
      <w:pPr>
        <w:rPr>
          <w:rFonts w:asciiTheme="minorHAnsi" w:hAnsiTheme="minorHAnsi"/>
          <w:color w:val="000000" w:themeColor="text1"/>
          <w:sz w:val="15"/>
          <w:szCs w:val="15"/>
        </w:rPr>
      </w:pPr>
      <w:r w:rsidRPr="00787C61">
        <w:rPr>
          <w:rFonts w:asciiTheme="minorHAnsi" w:hAnsiTheme="minorHAnsi"/>
          <w:color w:val="000000" w:themeColor="text1"/>
          <w:sz w:val="15"/>
          <w:szCs w:val="15"/>
        </w:rPr>
        <w:t xml:space="preserve">10. </w:t>
      </w:r>
      <w:r w:rsidR="003A3E22" w:rsidRPr="00787C61">
        <w:rPr>
          <w:rFonts w:asciiTheme="minorHAnsi" w:hAnsiTheme="minorHAnsi"/>
          <w:color w:val="000000" w:themeColor="text1"/>
          <w:sz w:val="15"/>
          <w:szCs w:val="15"/>
        </w:rPr>
        <w:t xml:space="preserve"> C</w:t>
      </w:r>
      <w:r w:rsidR="00F64240" w:rsidRPr="00787C61">
        <w:rPr>
          <w:rFonts w:asciiTheme="minorHAnsi" w:hAnsiTheme="minorHAnsi"/>
          <w:color w:val="000000" w:themeColor="text1"/>
          <w:sz w:val="15"/>
          <w:szCs w:val="15"/>
        </w:rPr>
        <w:t xml:space="preserve">ałkowita wartość pomocy </w:t>
      </w:r>
      <w:r w:rsidR="003A3E22" w:rsidRPr="00787C61">
        <w:rPr>
          <w:rFonts w:asciiTheme="minorHAnsi" w:hAnsiTheme="minorHAnsi"/>
          <w:color w:val="000000" w:themeColor="text1"/>
          <w:sz w:val="15"/>
          <w:szCs w:val="15"/>
        </w:rPr>
        <w:t xml:space="preserve">nie </w:t>
      </w:r>
      <w:r w:rsidR="00F64240" w:rsidRPr="00787C61">
        <w:rPr>
          <w:rFonts w:asciiTheme="minorHAnsi" w:hAnsiTheme="minorHAnsi"/>
          <w:color w:val="000000" w:themeColor="text1"/>
          <w:sz w:val="15"/>
          <w:szCs w:val="15"/>
        </w:rPr>
        <w:t>przekracza:</w:t>
      </w:r>
    </w:p>
    <w:p w:rsidR="00F64240" w:rsidRPr="00787C61" w:rsidRDefault="00F64240" w:rsidP="00FF1D41">
      <w:pPr>
        <w:pStyle w:val="Akapitzlist"/>
        <w:numPr>
          <w:ilvl w:val="0"/>
          <w:numId w:val="32"/>
        </w:numPr>
        <w:ind w:left="567" w:hanging="436"/>
        <w:rPr>
          <w:rFonts w:asciiTheme="minorHAnsi" w:hAnsiTheme="minorHAnsi"/>
          <w:color w:val="000000" w:themeColor="text1"/>
          <w:sz w:val="15"/>
          <w:szCs w:val="15"/>
        </w:rPr>
      </w:pPr>
      <w:r w:rsidRPr="00787C61">
        <w:rPr>
          <w:rFonts w:asciiTheme="minorHAnsi" w:hAnsiTheme="minorHAnsi"/>
          <w:color w:val="000000" w:themeColor="text1"/>
          <w:sz w:val="15"/>
          <w:szCs w:val="15"/>
        </w:rPr>
        <w:t xml:space="preserve">20 mln euro na przedsiębiorcę na jedną inwestycję - w przypadku pomocy na sieć dystrybucji będącą częścią efektywnego energetycznie systemu ciepłowniczego i chłodniczego oraz w zakresie </w:t>
      </w:r>
      <w:proofErr w:type="spellStart"/>
      <w:r w:rsidRPr="00787C61">
        <w:rPr>
          <w:rFonts w:asciiTheme="minorHAnsi" w:hAnsiTheme="minorHAnsi"/>
          <w:color w:val="000000" w:themeColor="text1"/>
          <w:sz w:val="15"/>
          <w:szCs w:val="15"/>
        </w:rPr>
        <w:t>remediacji</w:t>
      </w:r>
      <w:proofErr w:type="spellEnd"/>
      <w:r w:rsidRPr="00787C61">
        <w:rPr>
          <w:rFonts w:asciiTheme="minorHAnsi" w:hAnsiTheme="minorHAnsi"/>
          <w:color w:val="000000" w:themeColor="text1"/>
          <w:sz w:val="15"/>
          <w:szCs w:val="15"/>
        </w:rPr>
        <w:t>, działań naprawczych lub rekultywacji zanieczyszczonych terenów,</w:t>
      </w:r>
    </w:p>
    <w:p w:rsidR="00F64240" w:rsidRPr="00787C61" w:rsidRDefault="00F64240" w:rsidP="00FF1D41">
      <w:pPr>
        <w:pStyle w:val="Akapitzlist"/>
        <w:numPr>
          <w:ilvl w:val="0"/>
          <w:numId w:val="32"/>
        </w:numPr>
        <w:ind w:left="567" w:hanging="436"/>
        <w:rPr>
          <w:rFonts w:asciiTheme="minorHAnsi" w:hAnsiTheme="minorHAnsi"/>
          <w:color w:val="000000" w:themeColor="text1"/>
          <w:sz w:val="15"/>
          <w:szCs w:val="15"/>
        </w:rPr>
      </w:pPr>
      <w:r w:rsidRPr="00787C61">
        <w:rPr>
          <w:rFonts w:asciiTheme="minorHAnsi" w:hAnsiTheme="minorHAnsi"/>
          <w:color w:val="000000" w:themeColor="text1"/>
          <w:sz w:val="15"/>
          <w:szCs w:val="15"/>
        </w:rPr>
        <w:t>50 mln euro na przedsiębiorcę na jedną inwestycję - w przypadku pomocy na inwestycje w infrastrukturę energetyczną,</w:t>
      </w:r>
    </w:p>
    <w:p w:rsidR="00F64240" w:rsidRPr="00787C61" w:rsidRDefault="00F64240" w:rsidP="00FF1D41">
      <w:pPr>
        <w:pStyle w:val="Akapitzlist"/>
        <w:numPr>
          <w:ilvl w:val="0"/>
          <w:numId w:val="32"/>
        </w:numPr>
        <w:ind w:left="567" w:hanging="436"/>
        <w:rPr>
          <w:rFonts w:asciiTheme="minorHAnsi" w:hAnsiTheme="minorHAnsi"/>
          <w:color w:val="000000" w:themeColor="text1"/>
          <w:sz w:val="15"/>
          <w:szCs w:val="15"/>
        </w:rPr>
      </w:pPr>
      <w:r w:rsidRPr="00787C61">
        <w:rPr>
          <w:rFonts w:asciiTheme="minorHAnsi" w:hAnsiTheme="minorHAnsi"/>
          <w:color w:val="000000" w:themeColor="text1"/>
          <w:sz w:val="15"/>
          <w:szCs w:val="15"/>
        </w:rPr>
        <w:t>15 mln euro na przedsiębiorcę na jedną inwestycję - w przypadkach innych niż wskazane w pkt 1 i 2</w:t>
      </w:r>
    </w:p>
    <w:p w:rsidR="00F64240" w:rsidRPr="00CF18A9" w:rsidRDefault="00F64240" w:rsidP="00294238">
      <w:pPr>
        <w:rPr>
          <w:rFonts w:asciiTheme="minorHAnsi" w:hAnsiTheme="minorHAnsi"/>
          <w:color w:val="000000" w:themeColor="text1"/>
          <w:sz w:val="18"/>
          <w:szCs w:val="18"/>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284"/>
        <w:gridCol w:w="567"/>
        <w:gridCol w:w="567"/>
      </w:tblGrid>
      <w:tr w:rsidR="00CF18A9" w:rsidRPr="00CF18A9" w:rsidTr="007B18F7">
        <w:trPr>
          <w:trHeight w:val="360"/>
        </w:trPr>
        <w:tc>
          <w:tcPr>
            <w:tcW w:w="567" w:type="dxa"/>
            <w:tcBorders>
              <w:top w:val="nil"/>
              <w:left w:val="nil"/>
              <w:bottom w:val="nil"/>
            </w:tcBorders>
            <w:vAlign w:val="center"/>
          </w:tcPr>
          <w:p w:rsidR="003A3E22" w:rsidRPr="00CF18A9" w:rsidRDefault="003A3E22" w:rsidP="007B18F7">
            <w:pPr>
              <w:jc w:val="center"/>
              <w:rPr>
                <w:rFonts w:asciiTheme="minorHAnsi" w:hAnsiTheme="minorHAnsi"/>
                <w:color w:val="000000" w:themeColor="text1"/>
                <w:sz w:val="15"/>
                <w:szCs w:val="15"/>
              </w:rPr>
            </w:pPr>
            <w:r w:rsidRPr="00CF18A9">
              <w:rPr>
                <w:rFonts w:asciiTheme="minorHAnsi" w:hAnsiTheme="minorHAnsi"/>
                <w:color w:val="000000" w:themeColor="text1"/>
                <w:sz w:val="15"/>
                <w:szCs w:val="15"/>
              </w:rPr>
              <w:t>TAK</w:t>
            </w:r>
          </w:p>
        </w:tc>
        <w:tc>
          <w:tcPr>
            <w:tcW w:w="567" w:type="dxa"/>
            <w:vAlign w:val="center"/>
          </w:tcPr>
          <w:p w:rsidR="003A3E22" w:rsidRPr="00CF18A9" w:rsidRDefault="003A3E22" w:rsidP="007B18F7">
            <w:pPr>
              <w:rPr>
                <w:rFonts w:asciiTheme="minorHAnsi" w:hAnsiTheme="minorHAnsi"/>
                <w:color w:val="000000" w:themeColor="text1"/>
                <w:sz w:val="15"/>
                <w:szCs w:val="15"/>
                <w:u w:val="single"/>
              </w:rPr>
            </w:pPr>
          </w:p>
        </w:tc>
        <w:tc>
          <w:tcPr>
            <w:tcW w:w="284" w:type="dxa"/>
            <w:tcBorders>
              <w:top w:val="nil"/>
              <w:bottom w:val="nil"/>
              <w:right w:val="nil"/>
            </w:tcBorders>
            <w:vAlign w:val="center"/>
          </w:tcPr>
          <w:p w:rsidR="003A3E22" w:rsidRPr="00CF18A9" w:rsidRDefault="003A3E22" w:rsidP="007B18F7">
            <w:pPr>
              <w:jc w:val="center"/>
              <w:rPr>
                <w:rFonts w:asciiTheme="minorHAnsi" w:hAnsiTheme="minorHAnsi"/>
                <w:color w:val="000000" w:themeColor="text1"/>
                <w:sz w:val="15"/>
                <w:szCs w:val="15"/>
              </w:rPr>
            </w:pPr>
          </w:p>
        </w:tc>
        <w:tc>
          <w:tcPr>
            <w:tcW w:w="567" w:type="dxa"/>
            <w:tcBorders>
              <w:top w:val="nil"/>
              <w:left w:val="nil"/>
              <w:bottom w:val="nil"/>
            </w:tcBorders>
            <w:vAlign w:val="center"/>
          </w:tcPr>
          <w:p w:rsidR="003A3E22" w:rsidRPr="00CF18A9" w:rsidRDefault="003A3E22" w:rsidP="007B18F7">
            <w:pPr>
              <w:jc w:val="center"/>
              <w:rPr>
                <w:rFonts w:asciiTheme="minorHAnsi" w:hAnsiTheme="minorHAnsi"/>
                <w:color w:val="000000" w:themeColor="text1"/>
                <w:sz w:val="15"/>
                <w:szCs w:val="15"/>
              </w:rPr>
            </w:pPr>
            <w:r w:rsidRPr="00CF18A9">
              <w:rPr>
                <w:rFonts w:asciiTheme="minorHAnsi" w:hAnsiTheme="minorHAnsi"/>
                <w:color w:val="000000" w:themeColor="text1"/>
                <w:sz w:val="15"/>
                <w:szCs w:val="15"/>
              </w:rPr>
              <w:t>NIE</w:t>
            </w:r>
          </w:p>
        </w:tc>
        <w:tc>
          <w:tcPr>
            <w:tcW w:w="567" w:type="dxa"/>
            <w:vAlign w:val="center"/>
          </w:tcPr>
          <w:p w:rsidR="003A3E22" w:rsidRPr="00CF18A9" w:rsidRDefault="003A3E22" w:rsidP="007B18F7">
            <w:pPr>
              <w:jc w:val="center"/>
              <w:rPr>
                <w:rFonts w:asciiTheme="minorHAnsi" w:hAnsiTheme="minorHAnsi"/>
                <w:color w:val="000000" w:themeColor="text1"/>
                <w:sz w:val="15"/>
                <w:szCs w:val="15"/>
              </w:rPr>
            </w:pPr>
          </w:p>
        </w:tc>
      </w:tr>
    </w:tbl>
    <w:p w:rsidR="00F64240" w:rsidRPr="00CF18A9" w:rsidRDefault="003A3E22" w:rsidP="00F1638B">
      <w:pPr>
        <w:ind w:left="2268"/>
        <w:rPr>
          <w:rFonts w:asciiTheme="minorHAnsi" w:hAnsiTheme="minorHAnsi"/>
          <w:color w:val="000000" w:themeColor="text1"/>
          <w:sz w:val="18"/>
          <w:szCs w:val="18"/>
        </w:rPr>
      </w:pPr>
      <w:r w:rsidRPr="00CF18A9">
        <w:rPr>
          <w:rFonts w:asciiTheme="minorHAnsi" w:hAnsiTheme="minorHAnsi"/>
          <w:color w:val="000000" w:themeColor="text1"/>
          <w:sz w:val="12"/>
          <w:szCs w:val="12"/>
        </w:rPr>
        <w:t xml:space="preserve"> </w:t>
      </w:r>
      <w:r w:rsidR="00FF1D41" w:rsidRPr="00CF18A9">
        <w:rPr>
          <w:rFonts w:asciiTheme="minorHAnsi" w:hAnsiTheme="minorHAnsi"/>
          <w:color w:val="000000" w:themeColor="text1"/>
          <w:sz w:val="12"/>
          <w:szCs w:val="12"/>
        </w:rPr>
        <w:t>z</w:t>
      </w:r>
      <w:r w:rsidRPr="00CF18A9">
        <w:rPr>
          <w:rFonts w:asciiTheme="minorHAnsi" w:hAnsiTheme="minorHAnsi"/>
          <w:color w:val="000000" w:themeColor="text1"/>
          <w:sz w:val="11"/>
          <w:szCs w:val="11"/>
        </w:rPr>
        <w:t>aznaczyć właściwą odpowiedź znakiem „X”</w:t>
      </w:r>
    </w:p>
    <w:p w:rsidR="003A3E22" w:rsidRPr="00787C61" w:rsidRDefault="003A3E22" w:rsidP="00294238">
      <w:pPr>
        <w:rPr>
          <w:rFonts w:asciiTheme="minorHAnsi" w:hAnsiTheme="minorHAnsi"/>
          <w:sz w:val="18"/>
          <w:szCs w:val="18"/>
        </w:rPr>
      </w:pPr>
    </w:p>
    <w:p w:rsidR="00230F92" w:rsidRPr="00787C61" w:rsidRDefault="00EB2E64" w:rsidP="00464A19">
      <w:pPr>
        <w:ind w:right="-285"/>
        <w:rPr>
          <w:rFonts w:asciiTheme="minorHAnsi" w:hAnsiTheme="minorHAnsi"/>
          <w:b/>
          <w:sz w:val="18"/>
          <w:szCs w:val="18"/>
        </w:rPr>
      </w:pPr>
      <w:r w:rsidRPr="00787C61">
        <w:rPr>
          <w:rFonts w:asciiTheme="minorHAnsi" w:hAnsiTheme="minorHAnsi"/>
          <w:b/>
          <w:sz w:val="18"/>
          <w:szCs w:val="18"/>
        </w:rPr>
        <w:t>C</w:t>
      </w:r>
      <w:r w:rsidR="00294238" w:rsidRPr="00787C61">
        <w:rPr>
          <w:rFonts w:asciiTheme="minorHAnsi" w:hAnsiTheme="minorHAnsi"/>
          <w:b/>
          <w:sz w:val="18"/>
          <w:szCs w:val="18"/>
        </w:rPr>
        <w:t xml:space="preserve">. </w:t>
      </w:r>
      <w:r w:rsidR="00464A19" w:rsidRPr="00787C61">
        <w:rPr>
          <w:rFonts w:asciiTheme="minorHAnsi" w:hAnsiTheme="minorHAnsi"/>
          <w:b/>
          <w:sz w:val="18"/>
          <w:szCs w:val="18"/>
        </w:rPr>
        <w:t xml:space="preserve">Pomoc, której dopuszczalność została potwierdzona przez Komisję Europejską w odrębnej decyzji </w:t>
      </w:r>
      <w:r w:rsidR="00294238" w:rsidRPr="00787C61">
        <w:rPr>
          <w:rFonts w:asciiTheme="minorHAnsi" w:hAnsiTheme="minorHAnsi"/>
          <w:b/>
          <w:sz w:val="18"/>
          <w:szCs w:val="18"/>
        </w:rPr>
        <w:t>(pomoc indywidualna)</w:t>
      </w:r>
    </w:p>
    <w:p w:rsidR="00EB2E64" w:rsidRPr="00787C61" w:rsidRDefault="00EB2E64" w:rsidP="00091C89">
      <w:pPr>
        <w:rPr>
          <w:rFonts w:asciiTheme="minorHAnsi" w:hAnsiTheme="minorHAnsi"/>
          <w:b/>
          <w:sz w:val="18"/>
          <w:szCs w:val="18"/>
        </w:rPr>
      </w:pPr>
    </w:p>
    <w:p w:rsidR="00145536" w:rsidRPr="00787C61" w:rsidRDefault="00145536" w:rsidP="00091C89">
      <w:pPr>
        <w:rPr>
          <w:rFonts w:asciiTheme="minorHAnsi" w:hAnsiTheme="minorHAnsi"/>
          <w:sz w:val="15"/>
          <w:szCs w:val="15"/>
        </w:rPr>
      </w:pPr>
      <w:r w:rsidRPr="00787C61">
        <w:rPr>
          <w:rFonts w:asciiTheme="minorHAnsi" w:hAnsiTheme="minorHAnsi"/>
          <w:sz w:val="15"/>
          <w:szCs w:val="15"/>
        </w:rPr>
        <w:t>Pomoc jest zgodna z warunkami określonymi w Decyzji Komisji Europejskiej:</w:t>
      </w:r>
    </w:p>
    <w:p w:rsidR="00145536" w:rsidRPr="00787C61" w:rsidRDefault="00145536" w:rsidP="003F5350">
      <w:pPr>
        <w:spacing w:after="60"/>
        <w:rPr>
          <w:rFonts w:asciiTheme="minorHAnsi" w:hAnsiTheme="minorHAnsi"/>
          <w:b/>
          <w:sz w:val="15"/>
          <w:szCs w:val="15"/>
        </w:rPr>
      </w:pPr>
      <w:r w:rsidRPr="00787C61">
        <w:rPr>
          <w:rFonts w:asciiTheme="minorHAnsi" w:hAnsiTheme="minorHAnsi"/>
          <w:sz w:val="15"/>
          <w:szCs w:val="15"/>
        </w:rPr>
        <w:t>Należy podać datę decyzji, jej tytuł oraz numer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145536" w:rsidRPr="00787C61" w:rsidTr="005A0B55">
        <w:tc>
          <w:tcPr>
            <w:tcW w:w="9211" w:type="dxa"/>
          </w:tcPr>
          <w:p w:rsidR="00145536" w:rsidRPr="00787C61" w:rsidRDefault="00145536" w:rsidP="00091C89">
            <w:pPr>
              <w:rPr>
                <w:rFonts w:asciiTheme="minorHAnsi" w:hAnsiTheme="minorHAnsi"/>
                <w:b/>
                <w:sz w:val="15"/>
                <w:szCs w:val="15"/>
              </w:rPr>
            </w:pPr>
          </w:p>
          <w:p w:rsidR="00145536" w:rsidRPr="00787C61" w:rsidRDefault="00145536" w:rsidP="00091C89">
            <w:pPr>
              <w:rPr>
                <w:rFonts w:asciiTheme="minorHAnsi" w:hAnsiTheme="minorHAnsi"/>
                <w:b/>
                <w:sz w:val="15"/>
                <w:szCs w:val="15"/>
              </w:rPr>
            </w:pPr>
          </w:p>
          <w:p w:rsidR="00145536" w:rsidRPr="00787C61" w:rsidRDefault="00145536"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341AFC" w:rsidRPr="00787C61" w:rsidRDefault="00341AFC" w:rsidP="00091C89">
            <w:pPr>
              <w:rPr>
                <w:rFonts w:asciiTheme="minorHAnsi" w:hAnsiTheme="minorHAnsi"/>
                <w:b/>
                <w:sz w:val="15"/>
                <w:szCs w:val="15"/>
              </w:rPr>
            </w:pPr>
          </w:p>
          <w:p w:rsidR="00145536" w:rsidRPr="00787C61" w:rsidRDefault="00145536" w:rsidP="00091C89">
            <w:pPr>
              <w:rPr>
                <w:rFonts w:asciiTheme="minorHAnsi" w:hAnsiTheme="minorHAnsi"/>
                <w:b/>
                <w:sz w:val="15"/>
                <w:szCs w:val="15"/>
              </w:rPr>
            </w:pPr>
          </w:p>
        </w:tc>
      </w:tr>
    </w:tbl>
    <w:p w:rsidR="00EB2E64" w:rsidRPr="00787C61" w:rsidRDefault="00EB2E64" w:rsidP="00091C89">
      <w:pPr>
        <w:rPr>
          <w:rFonts w:asciiTheme="minorHAnsi" w:hAnsiTheme="minorHAnsi"/>
          <w:b/>
          <w:sz w:val="15"/>
          <w:szCs w:val="15"/>
        </w:rPr>
      </w:pPr>
    </w:p>
    <w:p w:rsidR="00091C89" w:rsidRPr="00787C61" w:rsidRDefault="00091C89" w:rsidP="00091C89">
      <w:pPr>
        <w:rPr>
          <w:rFonts w:asciiTheme="minorHAnsi" w:hAnsiTheme="minorHAnsi"/>
          <w:sz w:val="15"/>
          <w:szCs w:val="15"/>
        </w:rPr>
        <w:sectPr w:rsidR="00091C89" w:rsidRPr="00787C61" w:rsidSect="000C5CB7">
          <w:footerReference w:type="even" r:id="rId14"/>
          <w:footerReference w:type="default" r:id="rId15"/>
          <w:pgSz w:w="11907" w:h="16840" w:code="9"/>
          <w:pgMar w:top="709" w:right="992" w:bottom="1418" w:left="1418" w:header="227" w:footer="709" w:gutter="0"/>
          <w:pgBorders w:offsetFrom="page">
            <w:top w:val="double" w:sz="4" w:space="24" w:color="auto"/>
            <w:left w:val="double" w:sz="4" w:space="24" w:color="auto"/>
            <w:bottom w:val="double" w:sz="4" w:space="24" w:color="auto"/>
            <w:right w:val="double" w:sz="4" w:space="24" w:color="auto"/>
          </w:pgBorders>
          <w:cols w:space="708"/>
          <w:docGrid w:linePitch="326"/>
        </w:sectPr>
      </w:pPr>
    </w:p>
    <w:p w:rsidR="00FE2F80" w:rsidRPr="00787C61" w:rsidRDefault="00EB2E64" w:rsidP="00FE2F80">
      <w:pPr>
        <w:autoSpaceDE w:val="0"/>
        <w:autoSpaceDN w:val="0"/>
        <w:adjustRightInd w:val="0"/>
        <w:ind w:left="786"/>
        <w:jc w:val="both"/>
        <w:rPr>
          <w:rFonts w:asciiTheme="minorHAnsi" w:hAnsiTheme="minorHAnsi"/>
          <w:b/>
          <w:sz w:val="18"/>
          <w:szCs w:val="18"/>
        </w:rPr>
      </w:pPr>
      <w:r w:rsidRPr="00787C61">
        <w:rPr>
          <w:rFonts w:asciiTheme="minorHAnsi" w:hAnsiTheme="minorHAnsi"/>
          <w:b/>
          <w:sz w:val="18"/>
          <w:szCs w:val="18"/>
        </w:rPr>
        <w:t>D</w:t>
      </w:r>
      <w:r w:rsidR="00294238" w:rsidRPr="00787C61">
        <w:rPr>
          <w:rFonts w:asciiTheme="minorHAnsi" w:hAnsiTheme="minorHAnsi"/>
          <w:b/>
          <w:sz w:val="18"/>
          <w:szCs w:val="18"/>
        </w:rPr>
        <w:t xml:space="preserve">. </w:t>
      </w:r>
      <w:r w:rsidR="00FE2F80" w:rsidRPr="00787C61">
        <w:rPr>
          <w:rFonts w:asciiTheme="minorHAnsi" w:hAnsiTheme="minorHAnsi"/>
          <w:b/>
          <w:sz w:val="18"/>
          <w:szCs w:val="18"/>
        </w:rPr>
        <w:t>Pozostałe informacje dotyczące Wnioskodawcy</w:t>
      </w:r>
    </w:p>
    <w:p w:rsidR="003A4B53" w:rsidRPr="00787C61" w:rsidRDefault="003A4B53" w:rsidP="00FE2F80">
      <w:pPr>
        <w:autoSpaceDE w:val="0"/>
        <w:autoSpaceDN w:val="0"/>
        <w:adjustRightInd w:val="0"/>
        <w:ind w:left="786"/>
        <w:jc w:val="both"/>
        <w:rPr>
          <w:rFonts w:asciiTheme="minorHAnsi" w:hAnsiTheme="minorHAnsi"/>
          <w:sz w:val="18"/>
          <w:szCs w:val="18"/>
        </w:rPr>
      </w:pPr>
    </w:p>
    <w:p w:rsidR="00FE2F80" w:rsidRPr="00787C61" w:rsidRDefault="00FE2F80" w:rsidP="003F5350">
      <w:pPr>
        <w:numPr>
          <w:ilvl w:val="0"/>
          <w:numId w:val="12"/>
        </w:numPr>
        <w:autoSpaceDE w:val="0"/>
        <w:autoSpaceDN w:val="0"/>
        <w:adjustRightInd w:val="0"/>
        <w:ind w:left="1134" w:hanging="283"/>
        <w:jc w:val="both"/>
        <w:rPr>
          <w:rFonts w:asciiTheme="minorHAnsi" w:hAnsiTheme="minorHAnsi"/>
          <w:sz w:val="15"/>
          <w:szCs w:val="15"/>
        </w:rPr>
      </w:pPr>
      <w:r w:rsidRPr="00787C61">
        <w:rPr>
          <w:rFonts w:asciiTheme="minorHAnsi" w:hAnsiTheme="minorHAnsi"/>
          <w:sz w:val="15"/>
          <w:szCs w:val="15"/>
        </w:rPr>
        <w:t xml:space="preserve">Typ przedsiębiorstwa </w:t>
      </w:r>
      <w:r w:rsidRPr="00787C61">
        <w:rPr>
          <w:rFonts w:asciiTheme="minorHAnsi" w:hAnsiTheme="minorHAnsi"/>
          <w:sz w:val="15"/>
          <w:szCs w:val="15"/>
          <w:vertAlign w:val="superscript"/>
        </w:rPr>
        <w:t>1)</w:t>
      </w:r>
      <w:r w:rsidRPr="00787C61">
        <w:rPr>
          <w:rFonts w:asciiTheme="minorHAnsi" w:hAnsiTheme="minorHAnsi"/>
          <w:sz w:val="15"/>
          <w:szCs w:val="15"/>
        </w:rPr>
        <w:t>:</w:t>
      </w:r>
    </w:p>
    <w:p w:rsidR="00FE2F80" w:rsidRPr="00787C61" w:rsidRDefault="00FE2F80" w:rsidP="003F5350">
      <w:pPr>
        <w:ind w:left="1134" w:right="-18"/>
        <w:rPr>
          <w:rFonts w:asciiTheme="minorHAnsi" w:hAnsiTheme="minorHAnsi"/>
          <w:b/>
          <w:sz w:val="15"/>
          <w:szCs w:val="15"/>
        </w:rPr>
      </w:pPr>
      <w:r w:rsidRPr="00787C61">
        <w:rPr>
          <w:rFonts w:asciiTheme="minorHAnsi" w:hAnsiTheme="minorHAnsi"/>
          <w:b/>
          <w:sz w:val="15"/>
          <w:szCs w:val="15"/>
        </w:rPr>
        <w:t>Uwaga: wypełnić</w:t>
      </w:r>
      <w:r w:rsidR="006617A2" w:rsidRPr="00787C61">
        <w:rPr>
          <w:rFonts w:asciiTheme="minorHAnsi" w:hAnsiTheme="minorHAnsi"/>
          <w:b/>
          <w:sz w:val="15"/>
          <w:szCs w:val="15"/>
        </w:rPr>
        <w:t xml:space="preserve"> </w:t>
      </w:r>
      <w:r w:rsidR="006617A2" w:rsidRPr="00787C61">
        <w:rPr>
          <w:rFonts w:asciiTheme="minorHAnsi" w:hAnsiTheme="minorHAnsi"/>
          <w:b/>
          <w:color w:val="000000"/>
          <w:sz w:val="15"/>
          <w:szCs w:val="15"/>
        </w:rPr>
        <w:t xml:space="preserve">cały pkt D </w:t>
      </w:r>
      <w:r w:rsidRPr="00787C61">
        <w:rPr>
          <w:rFonts w:asciiTheme="minorHAnsi" w:hAnsiTheme="minorHAnsi"/>
          <w:b/>
          <w:color w:val="000000"/>
          <w:sz w:val="15"/>
          <w:szCs w:val="15"/>
        </w:rPr>
        <w:t>w</w:t>
      </w:r>
      <w:r w:rsidRPr="00787C61">
        <w:rPr>
          <w:rFonts w:asciiTheme="minorHAnsi" w:hAnsiTheme="minorHAnsi"/>
          <w:b/>
          <w:sz w:val="15"/>
          <w:szCs w:val="15"/>
        </w:rPr>
        <w:t xml:space="preserve"> przypadku mikro-, małego bądź średniego przedsiębiorstwa. Nie wypełnia się punktu</w:t>
      </w:r>
      <w:r w:rsidR="006617A2" w:rsidRPr="00787C61">
        <w:rPr>
          <w:rFonts w:asciiTheme="minorHAnsi" w:hAnsiTheme="minorHAnsi"/>
          <w:b/>
          <w:sz w:val="15"/>
          <w:szCs w:val="15"/>
        </w:rPr>
        <w:t xml:space="preserve"> D</w:t>
      </w:r>
      <w:r w:rsidRPr="00787C61">
        <w:rPr>
          <w:rFonts w:asciiTheme="minorHAnsi" w:hAnsiTheme="minorHAnsi"/>
          <w:b/>
          <w:sz w:val="15"/>
          <w:szCs w:val="15"/>
        </w:rPr>
        <w:t xml:space="preserve">, </w:t>
      </w:r>
      <w:r w:rsidR="00C00CBE" w:rsidRPr="00787C61">
        <w:rPr>
          <w:rFonts w:asciiTheme="minorHAnsi" w:hAnsiTheme="minorHAnsi"/>
          <w:b/>
          <w:sz w:val="15"/>
          <w:szCs w:val="15"/>
        </w:rPr>
        <w:t>gdy w </w:t>
      </w:r>
      <w:r w:rsidRPr="00787C61">
        <w:rPr>
          <w:rFonts w:asciiTheme="minorHAnsi" w:hAnsiTheme="minorHAnsi"/>
          <w:b/>
          <w:sz w:val="15"/>
          <w:szCs w:val="15"/>
        </w:rPr>
        <w:t>części 1 wniosku „Dane dotyczące pomocy publicznej” pkt A 6 zaznaczono „Przedsiębiorstwo inne niż wskazane w pkt 1-3”</w:t>
      </w:r>
      <w:r w:rsidR="006617A2" w:rsidRPr="00787C61">
        <w:rPr>
          <w:rFonts w:asciiTheme="minorHAnsi" w:hAnsiTheme="minorHAnsi"/>
          <w:b/>
          <w:sz w:val="15"/>
          <w:szCs w:val="15"/>
        </w:rPr>
        <w:t xml:space="preserve"> </w:t>
      </w:r>
    </w:p>
    <w:p w:rsidR="00FE2F80" w:rsidRPr="00787C61" w:rsidRDefault="00FE2F80" w:rsidP="00FE2F80">
      <w:pPr>
        <w:ind w:left="426" w:firstLine="1"/>
        <w:rPr>
          <w:rFonts w:asciiTheme="minorHAnsi" w:hAnsiTheme="minorHAnsi"/>
          <w:sz w:val="15"/>
          <w:szCs w:val="15"/>
        </w:rPr>
      </w:pP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7"/>
        <w:gridCol w:w="573"/>
      </w:tblGrid>
      <w:tr w:rsidR="00FE2F80" w:rsidRPr="00787C61" w:rsidTr="00FE2F80">
        <w:trPr>
          <w:trHeight w:val="331"/>
        </w:trPr>
        <w:tc>
          <w:tcPr>
            <w:tcW w:w="34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2F80" w:rsidRPr="00787C61" w:rsidRDefault="00FE2F80" w:rsidP="003F5350">
            <w:pPr>
              <w:ind w:left="426" w:hanging="426"/>
              <w:rPr>
                <w:rFonts w:asciiTheme="minorHAnsi" w:hAnsiTheme="minorHAnsi"/>
                <w:sz w:val="15"/>
                <w:szCs w:val="15"/>
              </w:rPr>
            </w:pPr>
            <w:r w:rsidRPr="00787C61">
              <w:rPr>
                <w:rFonts w:asciiTheme="minorHAnsi" w:hAnsiTheme="minorHAnsi"/>
                <w:sz w:val="15"/>
                <w:szCs w:val="15"/>
              </w:rPr>
              <w:t>Przedsiębiorstwo niezależne</w:t>
            </w:r>
          </w:p>
        </w:tc>
        <w:tc>
          <w:tcPr>
            <w:tcW w:w="573" w:type="dxa"/>
            <w:tcBorders>
              <w:top w:val="single" w:sz="4" w:space="0" w:color="auto"/>
              <w:left w:val="single" w:sz="4" w:space="0" w:color="auto"/>
              <w:bottom w:val="single" w:sz="4" w:space="0" w:color="auto"/>
              <w:right w:val="single" w:sz="4" w:space="0" w:color="auto"/>
            </w:tcBorders>
            <w:vAlign w:val="center"/>
          </w:tcPr>
          <w:p w:rsidR="00FE2F80" w:rsidRPr="00787C61" w:rsidRDefault="00FE2F80">
            <w:pPr>
              <w:ind w:left="426"/>
              <w:rPr>
                <w:rFonts w:asciiTheme="minorHAnsi" w:hAnsiTheme="minorHAnsi"/>
                <w:sz w:val="15"/>
                <w:szCs w:val="15"/>
              </w:rPr>
            </w:pPr>
          </w:p>
        </w:tc>
      </w:tr>
      <w:tr w:rsidR="00FE2F80" w:rsidRPr="00787C61" w:rsidTr="00FE2F80">
        <w:trPr>
          <w:trHeight w:val="331"/>
        </w:trPr>
        <w:tc>
          <w:tcPr>
            <w:tcW w:w="34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2F80" w:rsidRPr="00787C61" w:rsidRDefault="00FE2F80" w:rsidP="003F5350">
            <w:pPr>
              <w:ind w:left="426" w:hanging="426"/>
              <w:rPr>
                <w:rFonts w:asciiTheme="minorHAnsi" w:hAnsiTheme="minorHAnsi"/>
                <w:sz w:val="15"/>
                <w:szCs w:val="15"/>
              </w:rPr>
            </w:pPr>
            <w:r w:rsidRPr="00787C61">
              <w:rPr>
                <w:rFonts w:asciiTheme="minorHAnsi" w:hAnsiTheme="minorHAnsi"/>
                <w:sz w:val="15"/>
                <w:szCs w:val="15"/>
              </w:rPr>
              <w:t>Przedsiębiorstwo partnerskie</w:t>
            </w:r>
          </w:p>
        </w:tc>
        <w:tc>
          <w:tcPr>
            <w:tcW w:w="573" w:type="dxa"/>
            <w:tcBorders>
              <w:top w:val="single" w:sz="4" w:space="0" w:color="auto"/>
              <w:left w:val="single" w:sz="4" w:space="0" w:color="auto"/>
              <w:bottom w:val="single" w:sz="4" w:space="0" w:color="auto"/>
              <w:right w:val="single" w:sz="4" w:space="0" w:color="auto"/>
            </w:tcBorders>
            <w:vAlign w:val="center"/>
          </w:tcPr>
          <w:p w:rsidR="00FE2F80" w:rsidRPr="00787C61" w:rsidRDefault="00FE2F80">
            <w:pPr>
              <w:ind w:left="426"/>
              <w:rPr>
                <w:rFonts w:asciiTheme="minorHAnsi" w:hAnsiTheme="minorHAnsi"/>
                <w:sz w:val="15"/>
                <w:szCs w:val="15"/>
              </w:rPr>
            </w:pPr>
          </w:p>
        </w:tc>
      </w:tr>
      <w:tr w:rsidR="00FE2F80" w:rsidRPr="00787C61" w:rsidTr="00FE2F80">
        <w:trPr>
          <w:trHeight w:val="331"/>
        </w:trPr>
        <w:tc>
          <w:tcPr>
            <w:tcW w:w="34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2F80" w:rsidRPr="00787C61" w:rsidRDefault="00FE2F80" w:rsidP="003F5350">
            <w:pPr>
              <w:ind w:left="426" w:hanging="426"/>
              <w:rPr>
                <w:rFonts w:asciiTheme="minorHAnsi" w:hAnsiTheme="minorHAnsi"/>
                <w:sz w:val="15"/>
                <w:szCs w:val="15"/>
              </w:rPr>
            </w:pPr>
            <w:r w:rsidRPr="00787C61">
              <w:rPr>
                <w:rFonts w:asciiTheme="minorHAnsi" w:hAnsiTheme="minorHAnsi"/>
                <w:sz w:val="15"/>
                <w:szCs w:val="15"/>
              </w:rPr>
              <w:t>Przedsiębiorstwo związane</w:t>
            </w:r>
          </w:p>
        </w:tc>
        <w:tc>
          <w:tcPr>
            <w:tcW w:w="573" w:type="dxa"/>
            <w:tcBorders>
              <w:top w:val="single" w:sz="4" w:space="0" w:color="auto"/>
              <w:left w:val="single" w:sz="4" w:space="0" w:color="auto"/>
              <w:bottom w:val="single" w:sz="4" w:space="0" w:color="auto"/>
              <w:right w:val="single" w:sz="4" w:space="0" w:color="auto"/>
            </w:tcBorders>
            <w:vAlign w:val="center"/>
          </w:tcPr>
          <w:p w:rsidR="00FE2F80" w:rsidRPr="00787C61" w:rsidRDefault="00FE2F80">
            <w:pPr>
              <w:ind w:left="426"/>
              <w:rPr>
                <w:rFonts w:asciiTheme="minorHAnsi" w:hAnsiTheme="minorHAnsi"/>
                <w:sz w:val="15"/>
                <w:szCs w:val="15"/>
              </w:rPr>
            </w:pPr>
          </w:p>
        </w:tc>
      </w:tr>
    </w:tbl>
    <w:p w:rsidR="00FE2F80" w:rsidRPr="00787C61" w:rsidRDefault="003F5350" w:rsidP="00FE2F80">
      <w:pPr>
        <w:tabs>
          <w:tab w:val="left" w:pos="1985"/>
        </w:tabs>
        <w:ind w:left="426"/>
        <w:jc w:val="both"/>
        <w:rPr>
          <w:rFonts w:asciiTheme="minorHAnsi" w:hAnsiTheme="minorHAnsi"/>
          <w:sz w:val="12"/>
          <w:szCs w:val="12"/>
        </w:rPr>
      </w:pPr>
      <w:r w:rsidRPr="00787C61">
        <w:rPr>
          <w:rFonts w:asciiTheme="minorHAnsi" w:hAnsiTheme="minorHAnsi"/>
          <w:sz w:val="12"/>
          <w:szCs w:val="12"/>
          <w:vertAlign w:val="superscript"/>
        </w:rPr>
        <w:t xml:space="preserve">                                                                                                                  </w:t>
      </w:r>
      <w:r w:rsidR="00FE2F80" w:rsidRPr="00787C61">
        <w:rPr>
          <w:rFonts w:asciiTheme="minorHAnsi" w:hAnsiTheme="minorHAnsi"/>
          <w:sz w:val="12"/>
          <w:szCs w:val="12"/>
          <w:vertAlign w:val="superscript"/>
        </w:rPr>
        <w:t>1)</w:t>
      </w:r>
      <w:r w:rsidR="00FE2F80" w:rsidRPr="00787C61">
        <w:rPr>
          <w:rFonts w:asciiTheme="minorHAnsi" w:hAnsiTheme="minorHAnsi"/>
          <w:sz w:val="12"/>
          <w:szCs w:val="12"/>
        </w:rPr>
        <w:t xml:space="preserve"> zaznaczyć właściwą odpowiedź znakiem „X”.</w:t>
      </w:r>
    </w:p>
    <w:p w:rsidR="003F5350" w:rsidRPr="00787C61" w:rsidRDefault="003F5350" w:rsidP="00FE2F80">
      <w:pPr>
        <w:spacing w:after="120"/>
        <w:ind w:left="426"/>
        <w:rPr>
          <w:rFonts w:asciiTheme="minorHAnsi" w:hAnsiTheme="minorHAnsi"/>
          <w:sz w:val="15"/>
          <w:szCs w:val="15"/>
        </w:rPr>
      </w:pPr>
    </w:p>
    <w:p w:rsidR="00FE2F80" w:rsidRPr="00787C61" w:rsidRDefault="00FE2F80" w:rsidP="003F5350">
      <w:pPr>
        <w:spacing w:after="120"/>
        <w:ind w:left="851"/>
        <w:rPr>
          <w:rFonts w:asciiTheme="minorHAnsi" w:hAnsiTheme="minorHAnsi"/>
          <w:sz w:val="15"/>
          <w:szCs w:val="15"/>
        </w:rPr>
      </w:pPr>
      <w:r w:rsidRPr="00787C61">
        <w:rPr>
          <w:rFonts w:asciiTheme="minorHAnsi" w:hAnsiTheme="minorHAnsi"/>
          <w:b/>
          <w:sz w:val="15"/>
          <w:szCs w:val="15"/>
        </w:rPr>
        <w:t xml:space="preserve">Jeżeli została zaznaczona odpowiedź „przedsiębiorstwo niezależne” </w:t>
      </w:r>
      <w:r w:rsidRPr="00787C61">
        <w:rPr>
          <w:rFonts w:asciiTheme="minorHAnsi" w:hAnsiTheme="minorHAnsi"/>
          <w:sz w:val="15"/>
          <w:szCs w:val="15"/>
        </w:rPr>
        <w:t xml:space="preserve">– </w:t>
      </w:r>
      <w:r w:rsidRPr="00787C61">
        <w:rPr>
          <w:rFonts w:asciiTheme="minorHAnsi" w:hAnsiTheme="minorHAnsi"/>
          <w:b/>
          <w:sz w:val="15"/>
          <w:szCs w:val="15"/>
        </w:rPr>
        <w:t>nie wypełniamy pkt 2</w:t>
      </w:r>
      <w:r w:rsidR="00AE48F3" w:rsidRPr="00787C61">
        <w:rPr>
          <w:rFonts w:asciiTheme="minorHAnsi" w:hAnsiTheme="minorHAnsi"/>
          <w:b/>
          <w:sz w:val="15"/>
          <w:szCs w:val="15"/>
        </w:rPr>
        <w:t xml:space="preserve"> i 3</w:t>
      </w:r>
    </w:p>
    <w:p w:rsidR="00FE2F80" w:rsidRPr="00787C61" w:rsidRDefault="00FE2F80" w:rsidP="003F5350">
      <w:pPr>
        <w:spacing w:after="120"/>
        <w:ind w:left="851"/>
        <w:jc w:val="both"/>
        <w:rPr>
          <w:rFonts w:asciiTheme="minorHAnsi" w:hAnsiTheme="minorHAnsi"/>
          <w:sz w:val="15"/>
          <w:szCs w:val="15"/>
        </w:rPr>
      </w:pPr>
      <w:r w:rsidRPr="00787C61">
        <w:rPr>
          <w:rFonts w:asciiTheme="minorHAnsi" w:hAnsiTheme="minorHAnsi"/>
          <w:sz w:val="15"/>
          <w:szCs w:val="15"/>
        </w:rPr>
        <w:t xml:space="preserve">W przypadku przedsiębiorstw partnerskich lub powiązanych należy wziąć pod uwagę również wskaźniki przedsiębiorstw, z którymi pozostaje ono w określonych związkach. </w:t>
      </w:r>
    </w:p>
    <w:p w:rsidR="00FE2F80" w:rsidRPr="00787C61" w:rsidRDefault="00FE2F80" w:rsidP="003F5350">
      <w:pPr>
        <w:spacing w:after="120"/>
        <w:ind w:left="851"/>
        <w:jc w:val="both"/>
        <w:rPr>
          <w:rFonts w:asciiTheme="minorHAnsi" w:hAnsiTheme="minorHAnsi"/>
          <w:sz w:val="15"/>
          <w:szCs w:val="15"/>
        </w:rPr>
      </w:pPr>
      <w:r w:rsidRPr="00787C61">
        <w:rPr>
          <w:rFonts w:asciiTheme="minorHAnsi" w:hAnsiTheme="minorHAnsi"/>
          <w:sz w:val="15"/>
          <w:szCs w:val="15"/>
        </w:rPr>
        <w:t xml:space="preserve">Dane przedsiębiorstwa mającego przedsiębiorstwa powiązane ustala się agregując 100% danych każdego przedsiębiorstwa, które jest powiązane bezpośrednio lub pośrednio z danym przedsiębiorstwem. </w:t>
      </w:r>
    </w:p>
    <w:p w:rsidR="00FE2F80" w:rsidRPr="00787C61" w:rsidRDefault="00FE2F80" w:rsidP="003F5350">
      <w:pPr>
        <w:spacing w:after="120"/>
        <w:ind w:left="851"/>
        <w:jc w:val="both"/>
        <w:rPr>
          <w:rFonts w:asciiTheme="minorHAnsi" w:hAnsiTheme="minorHAnsi"/>
          <w:sz w:val="15"/>
          <w:szCs w:val="15"/>
        </w:rPr>
      </w:pPr>
      <w:r w:rsidRPr="00787C61">
        <w:rPr>
          <w:rFonts w:asciiTheme="minorHAnsi" w:hAnsiTheme="minorHAnsi"/>
          <w:sz w:val="15"/>
          <w:szCs w:val="15"/>
        </w:rPr>
        <w:t xml:space="preserve">Z kategorii MŚP wyłączone są przedsiębiorstwa, których 25% lub więcej kapitału lub praw głosu jest kontrolowane bezpośrednio lub pośrednio, wspólnie lub indywidualnie przez jedno lub kilka organów państwowych. </w:t>
      </w:r>
    </w:p>
    <w:p w:rsidR="00FE2F80" w:rsidRPr="00787C61" w:rsidRDefault="00FE2F80" w:rsidP="003F5350">
      <w:pPr>
        <w:spacing w:after="120"/>
        <w:ind w:left="851"/>
        <w:jc w:val="both"/>
        <w:rPr>
          <w:rFonts w:asciiTheme="minorHAnsi" w:hAnsiTheme="minorHAnsi"/>
          <w:sz w:val="15"/>
          <w:szCs w:val="15"/>
        </w:rPr>
      </w:pPr>
      <w:r w:rsidRPr="00787C61">
        <w:rPr>
          <w:rFonts w:asciiTheme="minorHAnsi" w:hAnsiTheme="minorHAnsi"/>
          <w:b/>
          <w:sz w:val="15"/>
          <w:szCs w:val="15"/>
        </w:rPr>
        <w:t xml:space="preserve">Uwaga ! </w:t>
      </w:r>
      <w:r w:rsidRPr="00787C61">
        <w:rPr>
          <w:rFonts w:asciiTheme="minorHAnsi" w:hAnsiTheme="minorHAnsi"/>
          <w:sz w:val="15"/>
          <w:szCs w:val="15"/>
        </w:rPr>
        <w:t>Dla</w:t>
      </w:r>
      <w:r w:rsidRPr="00787C61">
        <w:rPr>
          <w:rFonts w:asciiTheme="minorHAnsi" w:hAnsiTheme="minorHAnsi"/>
          <w:b/>
          <w:sz w:val="15"/>
          <w:szCs w:val="15"/>
        </w:rPr>
        <w:t xml:space="preserve"> </w:t>
      </w:r>
      <w:r w:rsidRPr="00787C61">
        <w:rPr>
          <w:rFonts w:asciiTheme="minorHAnsi" w:hAnsiTheme="minorHAnsi"/>
          <w:sz w:val="15"/>
          <w:szCs w:val="15"/>
        </w:rPr>
        <w:t>zbadania powiązania danego przedsiębiorstwa z innym podmiotem</w:t>
      </w:r>
      <w:r w:rsidRPr="00787C61">
        <w:rPr>
          <w:rFonts w:asciiTheme="minorHAnsi" w:hAnsiTheme="minorHAnsi"/>
          <w:b/>
          <w:sz w:val="15"/>
          <w:szCs w:val="15"/>
        </w:rPr>
        <w:t xml:space="preserve">, </w:t>
      </w:r>
      <w:r w:rsidRPr="00787C61">
        <w:rPr>
          <w:rFonts w:asciiTheme="minorHAnsi" w:hAnsiTheme="minorHAnsi"/>
          <w:sz w:val="15"/>
          <w:szCs w:val="15"/>
        </w:rPr>
        <w:t xml:space="preserve">można skorzystać z kwalifikatora MŚP znajdującego się na stronach Polskiej Agencji Rozwoju Przedsiębiorczości (http://www.parp.gov.pl/index/index/72). </w:t>
      </w:r>
    </w:p>
    <w:p w:rsidR="00FE2F80" w:rsidRPr="00787C61" w:rsidRDefault="00FE2F80" w:rsidP="003F5350">
      <w:pPr>
        <w:ind w:left="851"/>
        <w:rPr>
          <w:rFonts w:asciiTheme="minorHAnsi" w:hAnsiTheme="minorHAnsi"/>
          <w:sz w:val="15"/>
          <w:szCs w:val="15"/>
        </w:rPr>
      </w:pPr>
    </w:p>
    <w:p w:rsidR="00FE2F80" w:rsidRPr="00787C61" w:rsidRDefault="00FE2F80" w:rsidP="003F5350">
      <w:pPr>
        <w:numPr>
          <w:ilvl w:val="0"/>
          <w:numId w:val="12"/>
        </w:numPr>
        <w:spacing w:after="60"/>
        <w:ind w:left="993" w:hanging="142"/>
        <w:rPr>
          <w:rFonts w:asciiTheme="minorHAnsi" w:hAnsiTheme="minorHAnsi"/>
          <w:sz w:val="15"/>
          <w:szCs w:val="15"/>
        </w:rPr>
      </w:pPr>
      <w:r w:rsidRPr="00787C61">
        <w:rPr>
          <w:rFonts w:asciiTheme="minorHAnsi" w:hAnsiTheme="minorHAnsi"/>
          <w:sz w:val="15"/>
          <w:szCs w:val="15"/>
        </w:rPr>
        <w:t>Wskaźniki przyjęte do określenia wielkości przedsiębiorstwa: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gridCol w:w="2835"/>
      </w:tblGrid>
      <w:tr w:rsidR="00FE2F80" w:rsidRPr="00787C61" w:rsidTr="003F5350">
        <w:tc>
          <w:tcPr>
            <w:tcW w:w="8930" w:type="dxa"/>
            <w:gridSpan w:val="3"/>
            <w:tcBorders>
              <w:top w:val="single" w:sz="4" w:space="0" w:color="000000"/>
              <w:left w:val="single" w:sz="4" w:space="0" w:color="000000"/>
              <w:bottom w:val="single" w:sz="4" w:space="0" w:color="000000"/>
              <w:right w:val="single" w:sz="4" w:space="0" w:color="000000"/>
            </w:tcBorders>
          </w:tcPr>
          <w:p w:rsidR="00FE2F80" w:rsidRPr="00787C61" w:rsidRDefault="00FE2F80" w:rsidP="003F5350">
            <w:pPr>
              <w:tabs>
                <w:tab w:val="right" w:pos="284"/>
                <w:tab w:val="left" w:pos="408"/>
              </w:tabs>
              <w:spacing w:before="60" w:after="60"/>
              <w:jc w:val="center"/>
              <w:rPr>
                <w:rFonts w:asciiTheme="minorHAnsi" w:hAnsiTheme="minorHAnsi"/>
                <w:b/>
                <w:sz w:val="15"/>
                <w:szCs w:val="15"/>
              </w:rPr>
            </w:pPr>
            <w:r w:rsidRPr="00787C61">
              <w:rPr>
                <w:rFonts w:asciiTheme="minorHAnsi" w:hAnsiTheme="minorHAnsi"/>
                <w:b/>
                <w:sz w:val="15"/>
                <w:szCs w:val="15"/>
              </w:rPr>
              <w:t>Okres referencyjny *</w:t>
            </w:r>
          </w:p>
        </w:tc>
      </w:tr>
      <w:tr w:rsidR="00FE2F80" w:rsidRPr="00787C61" w:rsidTr="003F5350">
        <w:tc>
          <w:tcPr>
            <w:tcW w:w="3118" w:type="dxa"/>
            <w:tcBorders>
              <w:top w:val="single" w:sz="4" w:space="0" w:color="000000"/>
              <w:left w:val="single" w:sz="4" w:space="0" w:color="000000"/>
              <w:bottom w:val="single" w:sz="4" w:space="0" w:color="000000"/>
              <w:right w:val="single" w:sz="4" w:space="0" w:color="000000"/>
            </w:tcBorders>
            <w:vAlign w:val="center"/>
          </w:tcPr>
          <w:p w:rsidR="00FE2F80" w:rsidRPr="00787C61" w:rsidRDefault="00FE2F80" w:rsidP="003F5350">
            <w:pPr>
              <w:tabs>
                <w:tab w:val="right" w:pos="284"/>
                <w:tab w:val="left" w:pos="408"/>
              </w:tabs>
              <w:spacing w:after="60"/>
              <w:jc w:val="center"/>
              <w:rPr>
                <w:rFonts w:asciiTheme="minorHAnsi" w:hAnsiTheme="minorHAnsi"/>
                <w:b/>
                <w:sz w:val="15"/>
                <w:szCs w:val="15"/>
              </w:rPr>
            </w:pPr>
            <w:r w:rsidRPr="00787C61">
              <w:rPr>
                <w:rFonts w:asciiTheme="minorHAnsi" w:hAnsiTheme="minorHAnsi"/>
                <w:b/>
                <w:sz w:val="15"/>
                <w:szCs w:val="15"/>
              </w:rPr>
              <w:t>Liczba zatrudnionych osób (RJR)</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E2F80" w:rsidRPr="00787C61" w:rsidRDefault="00FE2F80" w:rsidP="003F5350">
            <w:pPr>
              <w:tabs>
                <w:tab w:val="right" w:pos="284"/>
                <w:tab w:val="left" w:pos="408"/>
              </w:tabs>
              <w:spacing w:before="60" w:after="60"/>
              <w:jc w:val="center"/>
              <w:rPr>
                <w:rFonts w:asciiTheme="minorHAnsi" w:hAnsiTheme="minorHAnsi"/>
                <w:b/>
                <w:sz w:val="15"/>
                <w:szCs w:val="15"/>
              </w:rPr>
            </w:pPr>
            <w:r w:rsidRPr="00787C61">
              <w:rPr>
                <w:rFonts w:asciiTheme="minorHAnsi" w:hAnsiTheme="minorHAnsi"/>
                <w:b/>
                <w:sz w:val="15"/>
                <w:szCs w:val="15"/>
              </w:rPr>
              <w:t>Roczny obrót**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E2F80" w:rsidRPr="00787C61" w:rsidRDefault="00FE2F80" w:rsidP="003F5350">
            <w:pPr>
              <w:tabs>
                <w:tab w:val="right" w:pos="284"/>
                <w:tab w:val="left" w:pos="408"/>
              </w:tabs>
              <w:spacing w:before="60" w:after="60"/>
              <w:jc w:val="center"/>
              <w:rPr>
                <w:rFonts w:asciiTheme="minorHAnsi" w:hAnsiTheme="minorHAnsi"/>
                <w:b/>
                <w:sz w:val="15"/>
                <w:szCs w:val="15"/>
              </w:rPr>
            </w:pPr>
            <w:r w:rsidRPr="00787C61">
              <w:rPr>
                <w:rFonts w:asciiTheme="minorHAnsi" w:hAnsiTheme="minorHAnsi"/>
                <w:b/>
                <w:sz w:val="15"/>
                <w:szCs w:val="15"/>
              </w:rPr>
              <w:t>Całkowity bilans roczny**</w:t>
            </w:r>
          </w:p>
        </w:tc>
      </w:tr>
      <w:tr w:rsidR="00FE2F80" w:rsidRPr="00787C61" w:rsidTr="003F5350">
        <w:tc>
          <w:tcPr>
            <w:tcW w:w="3118" w:type="dxa"/>
            <w:tcBorders>
              <w:top w:val="single" w:sz="4" w:space="0" w:color="000000"/>
              <w:left w:val="single" w:sz="4" w:space="0" w:color="000000"/>
              <w:bottom w:val="single" w:sz="4" w:space="0" w:color="000000"/>
              <w:right w:val="single" w:sz="4" w:space="0" w:color="000000"/>
            </w:tcBorders>
          </w:tcPr>
          <w:p w:rsidR="00FE2F80" w:rsidRPr="00787C61" w:rsidRDefault="00FE2F80" w:rsidP="00FE2F80">
            <w:pPr>
              <w:tabs>
                <w:tab w:val="right" w:pos="284"/>
                <w:tab w:val="left" w:pos="408"/>
              </w:tabs>
              <w:spacing w:after="120"/>
              <w:jc w:val="both"/>
              <w:rPr>
                <w:rFonts w:asciiTheme="minorHAnsi" w:hAnsiTheme="minorHAnsi"/>
                <w:sz w:val="15"/>
                <w:szCs w:val="15"/>
              </w:rPr>
            </w:pPr>
          </w:p>
          <w:p w:rsidR="00FE2F80" w:rsidRPr="00787C61" w:rsidRDefault="00FE2F80" w:rsidP="00FE2F80">
            <w:pPr>
              <w:tabs>
                <w:tab w:val="right" w:pos="284"/>
                <w:tab w:val="left" w:pos="408"/>
              </w:tabs>
              <w:spacing w:after="120"/>
              <w:jc w:val="both"/>
              <w:rPr>
                <w:rFonts w:asciiTheme="minorHAnsi" w:hAnsiTheme="minorHAnsi"/>
                <w:sz w:val="15"/>
                <w:szCs w:val="15"/>
              </w:rPr>
            </w:pPr>
          </w:p>
          <w:p w:rsidR="00FE2F80" w:rsidRPr="00787C61" w:rsidRDefault="00FE2F80" w:rsidP="00FE2F80">
            <w:pPr>
              <w:tabs>
                <w:tab w:val="right" w:pos="284"/>
                <w:tab w:val="left" w:pos="408"/>
              </w:tabs>
              <w:spacing w:after="120"/>
              <w:jc w:val="both"/>
              <w:rPr>
                <w:rFonts w:asciiTheme="minorHAnsi" w:hAnsiTheme="minorHAnsi"/>
                <w:sz w:val="15"/>
                <w:szCs w:val="15"/>
              </w:rPr>
            </w:pPr>
          </w:p>
        </w:tc>
        <w:tc>
          <w:tcPr>
            <w:tcW w:w="2977" w:type="dxa"/>
            <w:tcBorders>
              <w:top w:val="single" w:sz="4" w:space="0" w:color="000000"/>
              <w:left w:val="single" w:sz="4" w:space="0" w:color="000000"/>
              <w:bottom w:val="single" w:sz="4" w:space="0" w:color="000000"/>
              <w:right w:val="single" w:sz="4" w:space="0" w:color="000000"/>
            </w:tcBorders>
          </w:tcPr>
          <w:p w:rsidR="00FE2F80" w:rsidRPr="00787C61" w:rsidRDefault="00FE2F80" w:rsidP="00FE2F80">
            <w:pPr>
              <w:tabs>
                <w:tab w:val="right" w:pos="284"/>
                <w:tab w:val="left" w:pos="408"/>
              </w:tabs>
              <w:spacing w:after="120"/>
              <w:jc w:val="both"/>
              <w:rPr>
                <w:rFonts w:asciiTheme="minorHAnsi" w:hAnsiTheme="minorHAnsi"/>
                <w:sz w:val="15"/>
                <w:szCs w:val="15"/>
              </w:rPr>
            </w:pPr>
          </w:p>
        </w:tc>
        <w:tc>
          <w:tcPr>
            <w:tcW w:w="2835" w:type="dxa"/>
            <w:tcBorders>
              <w:top w:val="single" w:sz="4" w:space="0" w:color="000000"/>
              <w:left w:val="single" w:sz="4" w:space="0" w:color="000000"/>
              <w:bottom w:val="single" w:sz="4" w:space="0" w:color="000000"/>
              <w:right w:val="single" w:sz="4" w:space="0" w:color="000000"/>
            </w:tcBorders>
          </w:tcPr>
          <w:p w:rsidR="00FE2F80" w:rsidRPr="00787C61" w:rsidRDefault="00FE2F80" w:rsidP="00FE2F80">
            <w:pPr>
              <w:tabs>
                <w:tab w:val="right" w:pos="284"/>
                <w:tab w:val="left" w:pos="408"/>
              </w:tabs>
              <w:spacing w:after="120"/>
              <w:jc w:val="both"/>
              <w:rPr>
                <w:rFonts w:asciiTheme="minorHAnsi" w:hAnsiTheme="minorHAnsi"/>
                <w:sz w:val="15"/>
                <w:szCs w:val="15"/>
              </w:rPr>
            </w:pPr>
          </w:p>
        </w:tc>
      </w:tr>
    </w:tbl>
    <w:p w:rsidR="00FE2F80" w:rsidRPr="00787C61" w:rsidRDefault="00FE2F80" w:rsidP="003F5350">
      <w:pPr>
        <w:ind w:left="1134"/>
        <w:rPr>
          <w:rFonts w:asciiTheme="minorHAnsi" w:hAnsiTheme="minorHAnsi"/>
          <w:sz w:val="12"/>
          <w:szCs w:val="12"/>
        </w:rPr>
      </w:pPr>
      <w:r w:rsidRPr="00787C61">
        <w:rPr>
          <w:rFonts w:asciiTheme="minorHAnsi" w:hAnsiTheme="minorHAnsi"/>
          <w:sz w:val="12"/>
          <w:szCs w:val="12"/>
        </w:rPr>
        <w:t>*  wszystkie dane muszą odnosić się do ostatniego, zatwierdzonego okresu obrachunkowego i być obliczone w stosunku rocznym. W przypadku nowo utworzonego przedsiębiorstwa, którego sprawozdania finansowe jeszcze nie zostały zatwierdzone, należy przyjąć dane pochodzące z wiarygodnej oceny dokonanej w trakcie roku obrotowego.</w:t>
      </w:r>
    </w:p>
    <w:p w:rsidR="00FE2F80" w:rsidRPr="00787C61" w:rsidRDefault="00FE2F80" w:rsidP="003F5350">
      <w:pPr>
        <w:ind w:left="1134"/>
        <w:rPr>
          <w:rFonts w:asciiTheme="minorHAnsi" w:hAnsiTheme="minorHAnsi"/>
          <w:sz w:val="12"/>
          <w:szCs w:val="12"/>
        </w:rPr>
      </w:pPr>
      <w:r w:rsidRPr="00787C61">
        <w:rPr>
          <w:rFonts w:asciiTheme="minorHAnsi" w:hAnsiTheme="minorHAnsi"/>
          <w:sz w:val="12"/>
          <w:szCs w:val="12"/>
        </w:rPr>
        <w:t>** w tys. euro</w:t>
      </w:r>
    </w:p>
    <w:p w:rsidR="00FE2F80" w:rsidRPr="00787C61" w:rsidRDefault="00FE2F80" w:rsidP="00FE2F80">
      <w:pPr>
        <w:ind w:left="426"/>
        <w:rPr>
          <w:rFonts w:asciiTheme="minorHAnsi" w:hAnsiTheme="minorHAnsi"/>
          <w:sz w:val="15"/>
          <w:szCs w:val="15"/>
        </w:rPr>
      </w:pPr>
    </w:p>
    <w:p w:rsidR="00FE2F80" w:rsidRPr="00787C61" w:rsidRDefault="00FE2F80" w:rsidP="00245245">
      <w:pPr>
        <w:numPr>
          <w:ilvl w:val="0"/>
          <w:numId w:val="12"/>
        </w:numPr>
        <w:tabs>
          <w:tab w:val="left" w:pos="993"/>
        </w:tabs>
        <w:ind w:left="993" w:right="125" w:hanging="142"/>
        <w:jc w:val="both"/>
        <w:rPr>
          <w:rFonts w:asciiTheme="minorHAnsi" w:hAnsiTheme="minorHAnsi"/>
          <w:sz w:val="15"/>
          <w:szCs w:val="15"/>
          <w:vertAlign w:val="superscript"/>
        </w:rPr>
      </w:pPr>
      <w:r w:rsidRPr="00787C61">
        <w:rPr>
          <w:rFonts w:asciiTheme="minorHAnsi" w:hAnsiTheme="minorHAnsi"/>
          <w:sz w:val="15"/>
          <w:szCs w:val="15"/>
        </w:rPr>
        <w:t xml:space="preserve">W porównaniu z poprzednim okresem obrachunkowym nastąpiła zmiana, która może powodować zmianę kategorii przedsiębiorstwa Wnioskodawcy (mikro, małe, średnie lub duże przedsiębiorstwo) </w:t>
      </w:r>
      <w:r w:rsidRPr="00787C61">
        <w:rPr>
          <w:rFonts w:asciiTheme="minorHAnsi" w:hAnsiTheme="minorHAnsi"/>
          <w:sz w:val="15"/>
          <w:szCs w:val="15"/>
          <w:vertAlign w:val="superscript"/>
        </w:rPr>
        <w:t>1)</w:t>
      </w:r>
    </w:p>
    <w:p w:rsidR="00FE2F80" w:rsidRPr="00787C61" w:rsidRDefault="00FE2F80" w:rsidP="00FE2F80">
      <w:pPr>
        <w:ind w:left="426"/>
        <w:rPr>
          <w:rFonts w:asciiTheme="minorHAnsi" w:hAnsiTheme="minorHAnsi"/>
          <w:sz w:val="15"/>
          <w:szCs w:val="15"/>
          <w:vertAlign w:val="superscript"/>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1"/>
        <w:gridCol w:w="601"/>
        <w:gridCol w:w="301"/>
        <w:gridCol w:w="601"/>
        <w:gridCol w:w="601"/>
        <w:gridCol w:w="301"/>
      </w:tblGrid>
      <w:tr w:rsidR="00FE2F80" w:rsidRPr="00787C61" w:rsidTr="00FE2F80">
        <w:trPr>
          <w:trHeight w:val="339"/>
        </w:trPr>
        <w:tc>
          <w:tcPr>
            <w:tcW w:w="601" w:type="dxa"/>
            <w:tcBorders>
              <w:top w:val="nil"/>
              <w:left w:val="nil"/>
              <w:bottom w:val="nil"/>
              <w:right w:val="single" w:sz="4" w:space="0" w:color="auto"/>
            </w:tcBorders>
            <w:vAlign w:val="center"/>
            <w:hideMark/>
          </w:tcPr>
          <w:p w:rsidR="00FE2F80" w:rsidRPr="00787C61" w:rsidRDefault="00FE2F80">
            <w:pPr>
              <w:tabs>
                <w:tab w:val="num" w:pos="567"/>
              </w:tabs>
              <w:ind w:firstLine="21"/>
              <w:jc w:val="center"/>
              <w:rPr>
                <w:rFonts w:asciiTheme="minorHAnsi" w:hAnsiTheme="minorHAnsi"/>
                <w:sz w:val="15"/>
                <w:szCs w:val="15"/>
              </w:rPr>
            </w:pPr>
            <w:r w:rsidRPr="00787C61">
              <w:rPr>
                <w:rFonts w:asciiTheme="minorHAnsi" w:hAnsiTheme="minorHAnsi"/>
                <w:sz w:val="15"/>
                <w:szCs w:val="15"/>
              </w:rPr>
              <w:t>TAK</w:t>
            </w:r>
          </w:p>
        </w:tc>
        <w:tc>
          <w:tcPr>
            <w:tcW w:w="601" w:type="dxa"/>
            <w:tcBorders>
              <w:top w:val="single" w:sz="4" w:space="0" w:color="auto"/>
              <w:left w:val="single" w:sz="4" w:space="0" w:color="auto"/>
              <w:bottom w:val="single" w:sz="4" w:space="0" w:color="auto"/>
              <w:right w:val="single" w:sz="4" w:space="0" w:color="auto"/>
            </w:tcBorders>
            <w:vAlign w:val="center"/>
          </w:tcPr>
          <w:p w:rsidR="00FE2F80" w:rsidRPr="00787C61" w:rsidRDefault="00FE2F80">
            <w:pPr>
              <w:tabs>
                <w:tab w:val="num" w:pos="567"/>
              </w:tabs>
              <w:ind w:firstLine="21"/>
              <w:rPr>
                <w:rFonts w:asciiTheme="minorHAnsi" w:hAnsiTheme="minorHAnsi"/>
                <w:sz w:val="15"/>
                <w:szCs w:val="15"/>
                <w:u w:val="single"/>
              </w:rPr>
            </w:pPr>
          </w:p>
        </w:tc>
        <w:tc>
          <w:tcPr>
            <w:tcW w:w="301" w:type="dxa"/>
            <w:tcBorders>
              <w:top w:val="nil"/>
              <w:left w:val="single" w:sz="4" w:space="0" w:color="auto"/>
              <w:bottom w:val="nil"/>
              <w:right w:val="nil"/>
            </w:tcBorders>
            <w:vAlign w:val="center"/>
          </w:tcPr>
          <w:p w:rsidR="00FE2F80" w:rsidRPr="00787C61" w:rsidRDefault="00FE2F80">
            <w:pPr>
              <w:tabs>
                <w:tab w:val="num" w:pos="567"/>
              </w:tabs>
              <w:ind w:firstLine="21"/>
              <w:jc w:val="center"/>
              <w:rPr>
                <w:rFonts w:asciiTheme="minorHAnsi" w:hAnsiTheme="minorHAnsi"/>
                <w:sz w:val="15"/>
                <w:szCs w:val="15"/>
              </w:rPr>
            </w:pPr>
          </w:p>
        </w:tc>
        <w:tc>
          <w:tcPr>
            <w:tcW w:w="601" w:type="dxa"/>
            <w:tcBorders>
              <w:top w:val="nil"/>
              <w:left w:val="nil"/>
              <w:bottom w:val="nil"/>
              <w:right w:val="single" w:sz="4" w:space="0" w:color="auto"/>
            </w:tcBorders>
            <w:vAlign w:val="center"/>
            <w:hideMark/>
          </w:tcPr>
          <w:p w:rsidR="00FE2F80" w:rsidRPr="00787C61" w:rsidRDefault="00FE2F80">
            <w:pPr>
              <w:tabs>
                <w:tab w:val="num" w:pos="567"/>
              </w:tabs>
              <w:ind w:firstLine="21"/>
              <w:jc w:val="center"/>
              <w:rPr>
                <w:rFonts w:asciiTheme="minorHAnsi" w:hAnsiTheme="minorHAnsi"/>
                <w:sz w:val="15"/>
                <w:szCs w:val="15"/>
              </w:rPr>
            </w:pPr>
            <w:r w:rsidRPr="00787C61">
              <w:rPr>
                <w:rFonts w:asciiTheme="minorHAnsi" w:hAnsiTheme="minorHAnsi"/>
                <w:sz w:val="15"/>
                <w:szCs w:val="15"/>
              </w:rPr>
              <w:t>NIE</w:t>
            </w:r>
          </w:p>
        </w:tc>
        <w:tc>
          <w:tcPr>
            <w:tcW w:w="601" w:type="dxa"/>
            <w:tcBorders>
              <w:top w:val="single" w:sz="4" w:space="0" w:color="auto"/>
              <w:left w:val="single" w:sz="4" w:space="0" w:color="auto"/>
              <w:bottom w:val="single" w:sz="4" w:space="0" w:color="auto"/>
              <w:right w:val="single" w:sz="4" w:space="0" w:color="auto"/>
            </w:tcBorders>
            <w:vAlign w:val="center"/>
          </w:tcPr>
          <w:p w:rsidR="00FE2F80" w:rsidRPr="00787C61" w:rsidRDefault="00FE2F80">
            <w:pPr>
              <w:tabs>
                <w:tab w:val="num" w:pos="567"/>
              </w:tabs>
              <w:ind w:firstLine="21"/>
              <w:jc w:val="center"/>
              <w:rPr>
                <w:rFonts w:asciiTheme="minorHAnsi" w:hAnsiTheme="minorHAnsi"/>
                <w:sz w:val="15"/>
                <w:szCs w:val="15"/>
              </w:rPr>
            </w:pPr>
          </w:p>
        </w:tc>
        <w:tc>
          <w:tcPr>
            <w:tcW w:w="301" w:type="dxa"/>
            <w:tcBorders>
              <w:top w:val="nil"/>
              <w:left w:val="single" w:sz="4" w:space="0" w:color="auto"/>
              <w:bottom w:val="nil"/>
              <w:right w:val="nil"/>
            </w:tcBorders>
            <w:vAlign w:val="center"/>
          </w:tcPr>
          <w:p w:rsidR="00FE2F80" w:rsidRPr="00787C61" w:rsidRDefault="00FE2F80">
            <w:pPr>
              <w:tabs>
                <w:tab w:val="num" w:pos="567"/>
              </w:tabs>
              <w:ind w:firstLine="21"/>
              <w:jc w:val="center"/>
              <w:rPr>
                <w:rFonts w:asciiTheme="minorHAnsi" w:hAnsiTheme="minorHAnsi"/>
                <w:sz w:val="15"/>
                <w:szCs w:val="15"/>
              </w:rPr>
            </w:pPr>
          </w:p>
        </w:tc>
      </w:tr>
    </w:tbl>
    <w:p w:rsidR="00FE2F80" w:rsidRPr="00787C61" w:rsidRDefault="003F5350" w:rsidP="00FE2F80">
      <w:pPr>
        <w:tabs>
          <w:tab w:val="num" w:pos="567"/>
        </w:tabs>
        <w:spacing w:before="60"/>
        <w:ind w:left="1985" w:firstLine="21"/>
        <w:jc w:val="both"/>
        <w:rPr>
          <w:rFonts w:asciiTheme="minorHAnsi" w:hAnsiTheme="minorHAnsi"/>
          <w:sz w:val="12"/>
          <w:szCs w:val="12"/>
        </w:rPr>
      </w:pPr>
      <w:r w:rsidRPr="00787C61">
        <w:rPr>
          <w:rFonts w:asciiTheme="minorHAnsi" w:hAnsiTheme="minorHAnsi"/>
          <w:sz w:val="12"/>
          <w:szCs w:val="12"/>
          <w:vertAlign w:val="superscript"/>
        </w:rPr>
        <w:t xml:space="preserve">     </w:t>
      </w:r>
      <w:r w:rsidR="00FE2F80" w:rsidRPr="00787C61">
        <w:rPr>
          <w:rFonts w:asciiTheme="minorHAnsi" w:hAnsiTheme="minorHAnsi"/>
          <w:sz w:val="12"/>
          <w:szCs w:val="12"/>
          <w:vertAlign w:val="superscript"/>
        </w:rPr>
        <w:t>1)</w:t>
      </w:r>
      <w:r w:rsidR="00FE2F80" w:rsidRPr="00787C61">
        <w:rPr>
          <w:rFonts w:asciiTheme="minorHAnsi" w:hAnsiTheme="minorHAnsi"/>
          <w:sz w:val="12"/>
          <w:szCs w:val="12"/>
        </w:rPr>
        <w:t>zaznaczyć właściwą odpowiedź znakiem „X”</w:t>
      </w:r>
    </w:p>
    <w:p w:rsidR="00FE2F80" w:rsidRPr="00787C61" w:rsidRDefault="00FE2F80" w:rsidP="00FE2F80">
      <w:pPr>
        <w:ind w:left="426"/>
        <w:rPr>
          <w:rFonts w:asciiTheme="minorHAnsi" w:hAnsiTheme="minorHAnsi"/>
          <w:sz w:val="15"/>
          <w:szCs w:val="15"/>
        </w:rPr>
      </w:pPr>
    </w:p>
    <w:p w:rsidR="00FE2F80" w:rsidRPr="00787C61" w:rsidRDefault="00FE2F80" w:rsidP="003F5350">
      <w:pPr>
        <w:ind w:left="993"/>
        <w:rPr>
          <w:rFonts w:asciiTheme="minorHAnsi" w:hAnsiTheme="minorHAnsi"/>
          <w:sz w:val="15"/>
          <w:szCs w:val="15"/>
        </w:rPr>
      </w:pPr>
      <w:r w:rsidRPr="00787C61">
        <w:rPr>
          <w:rFonts w:asciiTheme="minorHAnsi" w:hAnsiTheme="minorHAnsi"/>
          <w:sz w:val="15"/>
          <w:szCs w:val="15"/>
        </w:rPr>
        <w:t xml:space="preserve">Jeśli zaznaczono odpowiedź </w:t>
      </w:r>
      <w:r w:rsidRPr="00787C61">
        <w:rPr>
          <w:rFonts w:asciiTheme="minorHAnsi" w:hAnsiTheme="minorHAnsi"/>
          <w:b/>
          <w:sz w:val="15"/>
          <w:szCs w:val="15"/>
        </w:rPr>
        <w:t>„Tak”</w:t>
      </w:r>
      <w:r w:rsidRPr="00787C61">
        <w:rPr>
          <w:rFonts w:asciiTheme="minorHAnsi" w:hAnsiTheme="minorHAnsi"/>
          <w:sz w:val="15"/>
          <w:szCs w:val="15"/>
        </w:rPr>
        <w:t xml:space="preserve"> – należy wypełnić i dołączyć os</w:t>
      </w:r>
      <w:r w:rsidR="004C3B33" w:rsidRPr="00787C61">
        <w:rPr>
          <w:rFonts w:asciiTheme="minorHAnsi" w:hAnsiTheme="minorHAnsi"/>
          <w:sz w:val="15"/>
          <w:szCs w:val="15"/>
        </w:rPr>
        <w:t xml:space="preserve">obno dane, o których mowa w pkt </w:t>
      </w:r>
      <w:r w:rsidRPr="00787C61">
        <w:rPr>
          <w:rFonts w:asciiTheme="minorHAnsi" w:hAnsiTheme="minorHAnsi"/>
          <w:sz w:val="15"/>
          <w:szCs w:val="15"/>
        </w:rPr>
        <w:t>2, dotyczące poprzedniego okresu obrotowego.</w:t>
      </w:r>
    </w:p>
    <w:p w:rsidR="00FE2F80" w:rsidRPr="00787C61" w:rsidRDefault="00FE2F80" w:rsidP="003F5350">
      <w:pPr>
        <w:ind w:left="993"/>
        <w:rPr>
          <w:rFonts w:asciiTheme="minorHAnsi" w:hAnsiTheme="minorHAnsi"/>
          <w:sz w:val="15"/>
          <w:szCs w:val="15"/>
        </w:rPr>
      </w:pPr>
    </w:p>
    <w:p w:rsidR="00FE2F80" w:rsidRPr="00787C61" w:rsidRDefault="00FE2F80" w:rsidP="003F5350">
      <w:pPr>
        <w:ind w:left="993"/>
        <w:rPr>
          <w:rFonts w:asciiTheme="minorHAnsi" w:hAnsiTheme="minorHAnsi"/>
          <w:sz w:val="15"/>
          <w:szCs w:val="15"/>
        </w:rPr>
      </w:pPr>
    </w:p>
    <w:p w:rsidR="00FE2F80" w:rsidRPr="00787C61" w:rsidRDefault="00FE2F80" w:rsidP="003F5350">
      <w:pPr>
        <w:pStyle w:val="Tekstpodstawowywcity"/>
        <w:ind w:left="993"/>
        <w:rPr>
          <w:rFonts w:asciiTheme="minorHAnsi" w:hAnsiTheme="minorHAnsi"/>
          <w:sz w:val="15"/>
          <w:szCs w:val="15"/>
        </w:rPr>
      </w:pPr>
      <w:r w:rsidRPr="00787C61">
        <w:rPr>
          <w:rFonts w:asciiTheme="minorHAnsi" w:hAnsiTheme="minorHAnsi"/>
          <w:sz w:val="15"/>
          <w:szCs w:val="15"/>
        </w:rPr>
        <w:t>W przypadku, gdy na dzień sporządzania bilansu przedsiębiorstwo przekracza lub spada poniżej pułapów dotyczących liczby zatrudnienia lub pułapów finansowych dla danej kategorii (wielkości) przedsiębiorcy, uzyskanie lub utrata statusu średniego, małego lub mikroprzedsiębiorstwa następuje jedynie wówczas, gdy zjawisko to powtórzy się w ciągu dwóch następujących po sobie latach budżetowych. W przypadku przedsiębiorstw działających krócej niż rok, należy podać informacje oparte na wiarygodnych szacunkach dokonanych w trakcie roku.</w:t>
      </w:r>
    </w:p>
    <w:p w:rsidR="003E675E" w:rsidRPr="00787C61" w:rsidRDefault="003A4B53" w:rsidP="003F5350">
      <w:pPr>
        <w:spacing w:before="240"/>
        <w:ind w:left="425" w:firstLine="567"/>
        <w:rPr>
          <w:rFonts w:asciiTheme="minorHAnsi" w:hAnsiTheme="minorHAnsi"/>
          <w:b/>
          <w:sz w:val="18"/>
          <w:szCs w:val="18"/>
        </w:rPr>
      </w:pPr>
      <w:r w:rsidRPr="00787C61">
        <w:rPr>
          <w:rFonts w:asciiTheme="minorHAnsi" w:hAnsiTheme="minorHAnsi"/>
          <w:b/>
          <w:sz w:val="18"/>
          <w:szCs w:val="18"/>
        </w:rPr>
        <w:t xml:space="preserve">E. </w:t>
      </w:r>
      <w:r w:rsidR="003E675E" w:rsidRPr="00787C61">
        <w:rPr>
          <w:rFonts w:asciiTheme="minorHAnsi" w:hAnsiTheme="minorHAnsi"/>
          <w:b/>
          <w:sz w:val="18"/>
          <w:szCs w:val="18"/>
        </w:rPr>
        <w:t>D</w:t>
      </w:r>
      <w:r w:rsidR="00B95F1C" w:rsidRPr="00787C61">
        <w:rPr>
          <w:rFonts w:asciiTheme="minorHAnsi" w:hAnsiTheme="minorHAnsi"/>
          <w:b/>
          <w:sz w:val="18"/>
          <w:szCs w:val="18"/>
        </w:rPr>
        <w:t>ane końcowe</w:t>
      </w:r>
    </w:p>
    <w:p w:rsidR="003E675E" w:rsidRPr="00787C61" w:rsidRDefault="003E675E" w:rsidP="00737505">
      <w:pPr>
        <w:pStyle w:val="Nagwek1"/>
        <w:spacing w:before="120" w:after="120" w:line="240" w:lineRule="auto"/>
        <w:ind w:left="993"/>
        <w:jc w:val="both"/>
        <w:rPr>
          <w:rFonts w:asciiTheme="minorHAnsi" w:hAnsiTheme="minorHAnsi"/>
          <w:sz w:val="15"/>
          <w:szCs w:val="15"/>
        </w:rPr>
      </w:pPr>
      <w:r w:rsidRPr="00787C61">
        <w:rPr>
          <w:rFonts w:asciiTheme="minorHAnsi" w:hAnsiTheme="minorHAnsi"/>
          <w:sz w:val="15"/>
          <w:szCs w:val="15"/>
        </w:rPr>
        <w:t xml:space="preserve">WFOŚiGW w Łodzi zastrzega sobie możliwość wystąpienia do Wnioskodawcy o przedstawienie innych informacji dotyczących pomocy publicznej niż zawarte w niniejszym </w:t>
      </w:r>
      <w:r w:rsidR="00DD0538" w:rsidRPr="00787C61">
        <w:rPr>
          <w:rFonts w:asciiTheme="minorHAnsi" w:hAnsiTheme="minorHAnsi"/>
          <w:sz w:val="15"/>
          <w:szCs w:val="15"/>
        </w:rPr>
        <w:t>W</w:t>
      </w:r>
      <w:r w:rsidRPr="00787C61">
        <w:rPr>
          <w:rFonts w:asciiTheme="minorHAnsi" w:hAnsiTheme="minorHAnsi"/>
          <w:sz w:val="15"/>
          <w:szCs w:val="15"/>
        </w:rPr>
        <w:t>niosku.</w:t>
      </w:r>
    </w:p>
    <w:p w:rsidR="00E268F9" w:rsidRPr="00787C61" w:rsidRDefault="00E268F9" w:rsidP="00E268F9">
      <w:pPr>
        <w:rPr>
          <w:rFonts w:asciiTheme="minorHAnsi" w:hAnsiTheme="minorHAnsi"/>
          <w:sz w:val="15"/>
          <w:szCs w:val="15"/>
        </w:rPr>
      </w:pPr>
    </w:p>
    <w:p w:rsidR="00E268F9" w:rsidRPr="00787C61" w:rsidRDefault="00E268F9" w:rsidP="00737505">
      <w:pPr>
        <w:pStyle w:val="Nagwek1"/>
        <w:spacing w:before="120" w:after="120" w:line="240" w:lineRule="auto"/>
        <w:ind w:left="993"/>
        <w:jc w:val="both"/>
        <w:rPr>
          <w:rFonts w:asciiTheme="minorHAnsi" w:hAnsiTheme="minorHAnsi"/>
          <w:color w:val="000000"/>
          <w:sz w:val="15"/>
          <w:szCs w:val="15"/>
        </w:rPr>
      </w:pPr>
      <w:r w:rsidRPr="00787C61">
        <w:rPr>
          <w:rFonts w:asciiTheme="minorHAnsi" w:hAnsiTheme="minorHAnsi"/>
          <w:color w:val="000000"/>
          <w:sz w:val="15"/>
          <w:szCs w:val="15"/>
        </w:rPr>
        <w:t xml:space="preserve">Oświadczam, że do wniosku zostały dołączone  sprawozdania finansowe </w:t>
      </w:r>
      <w:r w:rsidRPr="00787C61">
        <w:rPr>
          <w:rFonts w:asciiTheme="minorHAnsi" w:hAnsiTheme="minorHAnsi" w:cs="Arial"/>
          <w:color w:val="000000"/>
          <w:sz w:val="15"/>
          <w:szCs w:val="15"/>
        </w:rPr>
        <w:t xml:space="preserve">za okres 3 ostatnich lat obrotowych, sporządzane zgodnie z </w:t>
      </w:r>
      <w:r w:rsidR="00CF18A9">
        <w:rPr>
          <w:rFonts w:asciiTheme="minorHAnsi" w:hAnsiTheme="minorHAnsi" w:cs="Arial"/>
          <w:color w:val="000000"/>
          <w:sz w:val="15"/>
          <w:szCs w:val="15"/>
        </w:rPr>
        <w:t>przepisami o </w:t>
      </w:r>
      <w:r w:rsidRPr="00787C61">
        <w:rPr>
          <w:rFonts w:asciiTheme="minorHAnsi" w:hAnsiTheme="minorHAnsi" w:cs="Arial"/>
          <w:color w:val="000000"/>
          <w:sz w:val="15"/>
          <w:szCs w:val="15"/>
        </w:rPr>
        <w:t>rachunkowości;</w:t>
      </w:r>
      <w:r w:rsidRPr="00787C61">
        <w:rPr>
          <w:rFonts w:asciiTheme="minorHAnsi" w:hAnsiTheme="minorHAnsi"/>
          <w:color w:val="000000"/>
          <w:sz w:val="15"/>
          <w:szCs w:val="15"/>
          <w:vertAlign w:val="superscript"/>
        </w:rPr>
        <w:t>1)</w:t>
      </w:r>
      <w:r w:rsidRPr="00787C61">
        <w:rPr>
          <w:rFonts w:asciiTheme="minorHAnsi" w:hAnsiTheme="minorHAnsi"/>
          <w:color w:val="000000"/>
          <w:sz w:val="15"/>
          <w:szCs w:val="15"/>
        </w:rPr>
        <w:t>.</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568"/>
        <w:gridCol w:w="285"/>
        <w:gridCol w:w="568"/>
        <w:gridCol w:w="568"/>
        <w:gridCol w:w="285"/>
        <w:gridCol w:w="1534"/>
        <w:gridCol w:w="568"/>
      </w:tblGrid>
      <w:tr w:rsidR="00E268F9" w:rsidRPr="00787C61" w:rsidTr="00E268F9">
        <w:trPr>
          <w:trHeight w:val="270"/>
        </w:trPr>
        <w:tc>
          <w:tcPr>
            <w:tcW w:w="568" w:type="dxa"/>
            <w:tcBorders>
              <w:top w:val="nil"/>
              <w:left w:val="nil"/>
              <w:bottom w:val="nil"/>
              <w:right w:val="single" w:sz="4" w:space="0" w:color="auto"/>
            </w:tcBorders>
            <w:vAlign w:val="center"/>
            <w:hideMark/>
          </w:tcPr>
          <w:p w:rsidR="00E268F9" w:rsidRPr="00787C61" w:rsidRDefault="00E268F9">
            <w:pPr>
              <w:tabs>
                <w:tab w:val="num" w:pos="567"/>
              </w:tabs>
              <w:ind w:firstLine="21"/>
              <w:jc w:val="center"/>
              <w:rPr>
                <w:rFonts w:asciiTheme="minorHAnsi" w:hAnsiTheme="minorHAnsi"/>
                <w:color w:val="000000"/>
                <w:sz w:val="15"/>
                <w:szCs w:val="15"/>
              </w:rPr>
            </w:pPr>
            <w:r w:rsidRPr="00787C61">
              <w:rPr>
                <w:rFonts w:asciiTheme="minorHAnsi" w:hAnsiTheme="minorHAnsi"/>
                <w:color w:val="000000"/>
                <w:sz w:val="15"/>
                <w:szCs w:val="15"/>
              </w:rPr>
              <w:t>TAK</w:t>
            </w:r>
          </w:p>
        </w:tc>
        <w:tc>
          <w:tcPr>
            <w:tcW w:w="568" w:type="dxa"/>
            <w:tcBorders>
              <w:top w:val="single" w:sz="4" w:space="0" w:color="auto"/>
              <w:left w:val="single" w:sz="4" w:space="0" w:color="auto"/>
              <w:bottom w:val="single" w:sz="4" w:space="0" w:color="auto"/>
              <w:right w:val="single" w:sz="4" w:space="0" w:color="auto"/>
            </w:tcBorders>
            <w:vAlign w:val="center"/>
          </w:tcPr>
          <w:p w:rsidR="00E268F9" w:rsidRPr="00787C61" w:rsidRDefault="00E268F9">
            <w:pPr>
              <w:tabs>
                <w:tab w:val="num" w:pos="567"/>
              </w:tabs>
              <w:ind w:firstLine="21"/>
              <w:rPr>
                <w:rFonts w:asciiTheme="minorHAnsi" w:hAnsiTheme="minorHAnsi"/>
                <w:color w:val="000000"/>
                <w:sz w:val="15"/>
                <w:szCs w:val="15"/>
                <w:u w:val="single"/>
              </w:rPr>
            </w:pPr>
          </w:p>
        </w:tc>
        <w:tc>
          <w:tcPr>
            <w:tcW w:w="285" w:type="dxa"/>
            <w:tcBorders>
              <w:top w:val="nil"/>
              <w:left w:val="single" w:sz="4" w:space="0" w:color="auto"/>
              <w:bottom w:val="nil"/>
              <w:right w:val="nil"/>
            </w:tcBorders>
            <w:vAlign w:val="center"/>
          </w:tcPr>
          <w:p w:rsidR="00E268F9" w:rsidRPr="00787C61" w:rsidRDefault="00E268F9">
            <w:pPr>
              <w:tabs>
                <w:tab w:val="num" w:pos="567"/>
              </w:tabs>
              <w:ind w:firstLine="21"/>
              <w:jc w:val="center"/>
              <w:rPr>
                <w:rFonts w:asciiTheme="minorHAnsi" w:hAnsiTheme="minorHAnsi"/>
                <w:color w:val="000000"/>
                <w:sz w:val="15"/>
                <w:szCs w:val="15"/>
              </w:rPr>
            </w:pPr>
          </w:p>
        </w:tc>
        <w:tc>
          <w:tcPr>
            <w:tcW w:w="568" w:type="dxa"/>
            <w:tcBorders>
              <w:top w:val="nil"/>
              <w:left w:val="nil"/>
              <w:bottom w:val="nil"/>
              <w:right w:val="single" w:sz="4" w:space="0" w:color="auto"/>
            </w:tcBorders>
            <w:vAlign w:val="center"/>
            <w:hideMark/>
          </w:tcPr>
          <w:p w:rsidR="00E268F9" w:rsidRPr="00787C61" w:rsidRDefault="00E268F9">
            <w:pPr>
              <w:tabs>
                <w:tab w:val="num" w:pos="567"/>
              </w:tabs>
              <w:ind w:firstLine="21"/>
              <w:jc w:val="center"/>
              <w:rPr>
                <w:rFonts w:asciiTheme="minorHAnsi" w:hAnsiTheme="minorHAnsi"/>
                <w:color w:val="000000"/>
                <w:sz w:val="15"/>
                <w:szCs w:val="15"/>
              </w:rPr>
            </w:pPr>
            <w:r w:rsidRPr="00787C61">
              <w:rPr>
                <w:rFonts w:asciiTheme="minorHAnsi" w:hAnsiTheme="minorHAnsi"/>
                <w:color w:val="000000"/>
                <w:sz w:val="15"/>
                <w:szCs w:val="15"/>
              </w:rPr>
              <w:t>NIE</w:t>
            </w:r>
          </w:p>
        </w:tc>
        <w:tc>
          <w:tcPr>
            <w:tcW w:w="568" w:type="dxa"/>
            <w:tcBorders>
              <w:top w:val="single" w:sz="4" w:space="0" w:color="auto"/>
              <w:left w:val="single" w:sz="4" w:space="0" w:color="auto"/>
              <w:bottom w:val="single" w:sz="4" w:space="0" w:color="auto"/>
              <w:right w:val="single" w:sz="4" w:space="0" w:color="auto"/>
            </w:tcBorders>
            <w:vAlign w:val="center"/>
          </w:tcPr>
          <w:p w:rsidR="00E268F9" w:rsidRPr="00787C61" w:rsidRDefault="00E268F9">
            <w:pPr>
              <w:tabs>
                <w:tab w:val="num" w:pos="567"/>
              </w:tabs>
              <w:ind w:firstLine="21"/>
              <w:jc w:val="center"/>
              <w:rPr>
                <w:rFonts w:asciiTheme="minorHAnsi" w:hAnsiTheme="minorHAnsi"/>
                <w:color w:val="000000"/>
                <w:sz w:val="15"/>
                <w:szCs w:val="15"/>
              </w:rPr>
            </w:pPr>
          </w:p>
        </w:tc>
        <w:tc>
          <w:tcPr>
            <w:tcW w:w="285" w:type="dxa"/>
            <w:tcBorders>
              <w:top w:val="nil"/>
              <w:left w:val="single" w:sz="4" w:space="0" w:color="auto"/>
              <w:bottom w:val="nil"/>
              <w:right w:val="nil"/>
            </w:tcBorders>
            <w:vAlign w:val="center"/>
          </w:tcPr>
          <w:p w:rsidR="00E268F9" w:rsidRPr="00787C61" w:rsidRDefault="00E268F9">
            <w:pPr>
              <w:tabs>
                <w:tab w:val="num" w:pos="567"/>
              </w:tabs>
              <w:ind w:firstLine="21"/>
              <w:jc w:val="center"/>
              <w:rPr>
                <w:rFonts w:asciiTheme="minorHAnsi" w:hAnsiTheme="minorHAnsi"/>
                <w:color w:val="000000"/>
                <w:sz w:val="15"/>
                <w:szCs w:val="15"/>
              </w:rPr>
            </w:pPr>
          </w:p>
        </w:tc>
        <w:tc>
          <w:tcPr>
            <w:tcW w:w="1534" w:type="dxa"/>
            <w:tcBorders>
              <w:top w:val="nil"/>
              <w:left w:val="nil"/>
              <w:bottom w:val="nil"/>
              <w:right w:val="single" w:sz="4" w:space="0" w:color="auto"/>
            </w:tcBorders>
            <w:vAlign w:val="center"/>
            <w:hideMark/>
          </w:tcPr>
          <w:p w:rsidR="00E268F9" w:rsidRPr="00787C61" w:rsidRDefault="00E268F9">
            <w:pPr>
              <w:tabs>
                <w:tab w:val="num" w:pos="567"/>
              </w:tabs>
              <w:ind w:firstLine="21"/>
              <w:jc w:val="center"/>
              <w:rPr>
                <w:rFonts w:asciiTheme="minorHAnsi" w:hAnsiTheme="minorHAnsi"/>
                <w:color w:val="000000"/>
                <w:sz w:val="15"/>
                <w:szCs w:val="15"/>
              </w:rPr>
            </w:pPr>
            <w:r w:rsidRPr="00787C61">
              <w:rPr>
                <w:rFonts w:asciiTheme="minorHAnsi" w:hAnsiTheme="minorHAnsi"/>
                <w:color w:val="000000"/>
                <w:sz w:val="15"/>
                <w:szCs w:val="15"/>
              </w:rPr>
              <w:t>NIE DOTYCZY</w:t>
            </w:r>
          </w:p>
        </w:tc>
        <w:tc>
          <w:tcPr>
            <w:tcW w:w="568" w:type="dxa"/>
            <w:tcBorders>
              <w:top w:val="single" w:sz="4" w:space="0" w:color="auto"/>
              <w:left w:val="single" w:sz="4" w:space="0" w:color="auto"/>
              <w:bottom w:val="single" w:sz="4" w:space="0" w:color="auto"/>
              <w:right w:val="single" w:sz="4" w:space="0" w:color="auto"/>
            </w:tcBorders>
            <w:vAlign w:val="center"/>
          </w:tcPr>
          <w:p w:rsidR="00E268F9" w:rsidRPr="00787C61" w:rsidRDefault="00E268F9">
            <w:pPr>
              <w:tabs>
                <w:tab w:val="num" w:pos="567"/>
              </w:tabs>
              <w:ind w:firstLine="21"/>
              <w:rPr>
                <w:rFonts w:asciiTheme="minorHAnsi" w:hAnsiTheme="minorHAnsi"/>
                <w:color w:val="000000"/>
                <w:sz w:val="15"/>
                <w:szCs w:val="15"/>
                <w:u w:val="single"/>
              </w:rPr>
            </w:pPr>
          </w:p>
        </w:tc>
      </w:tr>
    </w:tbl>
    <w:p w:rsidR="00E268F9" w:rsidRPr="00787C61" w:rsidRDefault="00737505" w:rsidP="00E268F9">
      <w:pPr>
        <w:tabs>
          <w:tab w:val="num" w:pos="567"/>
        </w:tabs>
        <w:spacing w:before="60"/>
        <w:ind w:left="1985" w:firstLine="21"/>
        <w:jc w:val="both"/>
        <w:rPr>
          <w:rFonts w:asciiTheme="minorHAnsi" w:hAnsiTheme="minorHAnsi"/>
          <w:color w:val="000000"/>
          <w:sz w:val="12"/>
          <w:szCs w:val="12"/>
        </w:rPr>
      </w:pPr>
      <w:r w:rsidRPr="00787C61">
        <w:rPr>
          <w:rFonts w:asciiTheme="minorHAnsi" w:hAnsiTheme="minorHAnsi"/>
          <w:color w:val="000000"/>
          <w:sz w:val="12"/>
          <w:szCs w:val="12"/>
          <w:vertAlign w:val="superscript"/>
        </w:rPr>
        <w:t xml:space="preserve">                                       </w:t>
      </w:r>
      <w:r w:rsidR="00E268F9" w:rsidRPr="00787C61">
        <w:rPr>
          <w:rFonts w:asciiTheme="minorHAnsi" w:hAnsiTheme="minorHAnsi"/>
          <w:color w:val="000000"/>
          <w:sz w:val="12"/>
          <w:szCs w:val="12"/>
          <w:vertAlign w:val="superscript"/>
        </w:rPr>
        <w:t>1)</w:t>
      </w:r>
      <w:r w:rsidR="00E268F9" w:rsidRPr="00787C61">
        <w:rPr>
          <w:rFonts w:asciiTheme="minorHAnsi" w:hAnsiTheme="minorHAnsi"/>
          <w:color w:val="000000"/>
          <w:sz w:val="12"/>
          <w:szCs w:val="12"/>
        </w:rPr>
        <w:t>zaznaczyć właściwą odpowiedź znakiem „X”</w:t>
      </w:r>
    </w:p>
    <w:p w:rsidR="00E268F9" w:rsidRPr="00787C61" w:rsidRDefault="00E268F9" w:rsidP="00E268F9">
      <w:pPr>
        <w:rPr>
          <w:rFonts w:asciiTheme="minorHAnsi" w:hAnsiTheme="minorHAnsi"/>
          <w:color w:val="000000"/>
          <w:sz w:val="15"/>
          <w:szCs w:val="15"/>
        </w:rPr>
      </w:pPr>
    </w:p>
    <w:p w:rsidR="00E268F9" w:rsidRPr="00787C61" w:rsidRDefault="00E268F9" w:rsidP="00737505">
      <w:pPr>
        <w:autoSpaceDE w:val="0"/>
        <w:autoSpaceDN w:val="0"/>
        <w:adjustRightInd w:val="0"/>
        <w:ind w:left="993"/>
        <w:jc w:val="both"/>
        <w:rPr>
          <w:rFonts w:asciiTheme="minorHAnsi" w:hAnsiTheme="minorHAnsi" w:cs="Arial"/>
          <w:b/>
          <w:color w:val="000000"/>
          <w:sz w:val="15"/>
          <w:szCs w:val="15"/>
        </w:rPr>
      </w:pPr>
      <w:r w:rsidRPr="00787C61">
        <w:rPr>
          <w:rFonts w:asciiTheme="minorHAnsi" w:hAnsiTheme="minorHAnsi" w:cs="Arial"/>
          <w:b/>
          <w:color w:val="000000"/>
          <w:sz w:val="15"/>
          <w:szCs w:val="15"/>
        </w:rPr>
        <w:t xml:space="preserve">Sprawozdań finansowych, nie przekazują mikro- i małe przedsiębiorstwa, o których mowa w art. 2 załącznika I do rozporządzenia   Komisji (WE) nr 800/2008 z dnia 6 sierpnia 2008 r. uznającego niektóre rodzaje pomocy </w:t>
      </w:r>
      <w:r w:rsidR="00737505" w:rsidRPr="00787C61">
        <w:rPr>
          <w:rFonts w:asciiTheme="minorHAnsi" w:hAnsiTheme="minorHAnsi" w:cs="Arial"/>
          <w:b/>
          <w:color w:val="000000"/>
          <w:sz w:val="15"/>
          <w:szCs w:val="15"/>
        </w:rPr>
        <w:t>za zgodne ze wspólnym rynkiem w </w:t>
      </w:r>
      <w:r w:rsidRPr="00787C61">
        <w:rPr>
          <w:rFonts w:asciiTheme="minorHAnsi" w:hAnsiTheme="minorHAnsi" w:cs="Arial"/>
          <w:b/>
          <w:color w:val="000000"/>
          <w:sz w:val="15"/>
          <w:szCs w:val="15"/>
        </w:rPr>
        <w:t>zastosowaniu art. 87 i 88 Traktatu (ogólnego rozporządzenia w sprawie wyłączeń blokowych) (Dz. Urz. UE L 214 z 09.08.2008, str. 3), ubiegające</w:t>
      </w:r>
      <w:r w:rsidR="00737505" w:rsidRPr="00787C61">
        <w:rPr>
          <w:rFonts w:asciiTheme="minorHAnsi" w:hAnsiTheme="minorHAnsi" w:cs="Arial"/>
          <w:b/>
          <w:color w:val="000000"/>
          <w:sz w:val="15"/>
          <w:szCs w:val="15"/>
        </w:rPr>
        <w:t xml:space="preserve"> </w:t>
      </w:r>
      <w:r w:rsidRPr="00787C61">
        <w:rPr>
          <w:rFonts w:asciiTheme="minorHAnsi" w:hAnsiTheme="minorHAnsi" w:cs="Arial"/>
          <w:b/>
          <w:color w:val="000000"/>
          <w:sz w:val="15"/>
          <w:szCs w:val="15"/>
        </w:rPr>
        <w:t>się o pomoc p</w:t>
      </w:r>
      <w:r w:rsidR="00737505" w:rsidRPr="00787C61">
        <w:rPr>
          <w:rFonts w:asciiTheme="minorHAnsi" w:hAnsiTheme="minorHAnsi" w:cs="Arial"/>
          <w:b/>
          <w:color w:val="000000"/>
          <w:sz w:val="15"/>
          <w:szCs w:val="15"/>
        </w:rPr>
        <w:t xml:space="preserve">ubliczną udzielaną na </w:t>
      </w:r>
      <w:r w:rsidRPr="00787C61">
        <w:rPr>
          <w:rFonts w:asciiTheme="minorHAnsi" w:hAnsiTheme="minorHAnsi" w:cs="Arial"/>
          <w:b/>
          <w:color w:val="000000"/>
          <w:sz w:val="15"/>
          <w:szCs w:val="15"/>
        </w:rPr>
        <w:t>warunkach określonych w tym rozporządzeniu.</w:t>
      </w:r>
    </w:p>
    <w:p w:rsidR="003E675E" w:rsidRPr="00787C61" w:rsidRDefault="00197E9C" w:rsidP="00145536">
      <w:pPr>
        <w:pStyle w:val="Nagwek1"/>
        <w:spacing w:before="120" w:after="120" w:line="240" w:lineRule="auto"/>
        <w:ind w:left="567" w:firstLine="141"/>
        <w:jc w:val="left"/>
        <w:rPr>
          <w:rFonts w:asciiTheme="minorHAnsi" w:hAnsiTheme="minorHAnsi"/>
          <w:sz w:val="15"/>
          <w:szCs w:val="15"/>
        </w:rPr>
      </w:pPr>
      <w:r w:rsidRPr="00787C61">
        <w:rPr>
          <w:rFonts w:asciiTheme="minorHAnsi" w:hAnsiTheme="minorHAnsi"/>
          <w:sz w:val="15"/>
          <w:szCs w:val="15"/>
        </w:rPr>
        <w:br w:type="page"/>
      </w:r>
      <w:r w:rsidR="00DD0538" w:rsidRPr="00787C61">
        <w:rPr>
          <w:rFonts w:asciiTheme="minorHAnsi" w:hAnsiTheme="minorHAnsi"/>
          <w:sz w:val="15"/>
          <w:szCs w:val="15"/>
        </w:rPr>
        <w:t>Załączniki</w:t>
      </w:r>
      <w:r w:rsidR="003E675E" w:rsidRPr="00787C61">
        <w:rPr>
          <w:rFonts w:asciiTheme="minorHAnsi" w:hAnsiTheme="minorHAnsi"/>
          <w:sz w:val="15"/>
          <w:szCs w:val="15"/>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gridCol w:w="851"/>
      </w:tblGrid>
      <w:tr w:rsidR="003E675E" w:rsidRPr="00787C61" w:rsidTr="00737505">
        <w:trPr>
          <w:trHeight w:val="360"/>
        </w:trPr>
        <w:tc>
          <w:tcPr>
            <w:tcW w:w="9072" w:type="dxa"/>
            <w:vAlign w:val="center"/>
          </w:tcPr>
          <w:p w:rsidR="003E675E" w:rsidRPr="00787C61" w:rsidRDefault="003E675E">
            <w:pPr>
              <w:spacing w:before="40" w:after="40"/>
              <w:rPr>
                <w:rFonts w:asciiTheme="minorHAnsi" w:hAnsiTheme="minorHAnsi"/>
                <w:sz w:val="15"/>
                <w:szCs w:val="15"/>
              </w:rPr>
            </w:pPr>
            <w:r w:rsidRPr="00787C61">
              <w:rPr>
                <w:rFonts w:asciiTheme="minorHAnsi" w:hAnsiTheme="minorHAnsi"/>
                <w:sz w:val="15"/>
                <w:szCs w:val="15"/>
              </w:rPr>
              <w:t>1.</w:t>
            </w: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r w:rsidR="003E675E" w:rsidRPr="00787C61" w:rsidTr="00737505">
        <w:trPr>
          <w:trHeight w:val="360"/>
        </w:trPr>
        <w:tc>
          <w:tcPr>
            <w:tcW w:w="9072" w:type="dxa"/>
            <w:vAlign w:val="center"/>
          </w:tcPr>
          <w:p w:rsidR="003E675E" w:rsidRPr="00787C61" w:rsidRDefault="003E675E">
            <w:pPr>
              <w:spacing w:before="40" w:after="40"/>
              <w:rPr>
                <w:rFonts w:asciiTheme="minorHAnsi" w:hAnsiTheme="minorHAnsi"/>
                <w:sz w:val="15"/>
                <w:szCs w:val="15"/>
              </w:rPr>
            </w:pPr>
            <w:r w:rsidRPr="00787C61">
              <w:rPr>
                <w:rFonts w:asciiTheme="minorHAnsi" w:hAnsiTheme="minorHAnsi"/>
                <w:sz w:val="15"/>
                <w:szCs w:val="15"/>
              </w:rPr>
              <w:t>2.</w:t>
            </w: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r w:rsidR="003E675E" w:rsidRPr="00787C61" w:rsidTr="00737505">
        <w:trPr>
          <w:trHeight w:val="360"/>
        </w:trPr>
        <w:tc>
          <w:tcPr>
            <w:tcW w:w="9072" w:type="dxa"/>
            <w:vAlign w:val="center"/>
          </w:tcPr>
          <w:p w:rsidR="003E675E" w:rsidRPr="00787C61" w:rsidRDefault="003E675E">
            <w:pPr>
              <w:spacing w:before="40" w:after="40"/>
              <w:rPr>
                <w:rFonts w:asciiTheme="minorHAnsi" w:hAnsiTheme="minorHAnsi"/>
                <w:sz w:val="15"/>
                <w:szCs w:val="15"/>
              </w:rPr>
            </w:pPr>
            <w:r w:rsidRPr="00787C61">
              <w:rPr>
                <w:rFonts w:asciiTheme="minorHAnsi" w:hAnsiTheme="minorHAnsi"/>
                <w:sz w:val="15"/>
                <w:szCs w:val="15"/>
              </w:rPr>
              <w:t>3.</w:t>
            </w: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r w:rsidR="003E675E" w:rsidRPr="00787C61" w:rsidTr="00737505">
        <w:trPr>
          <w:trHeight w:val="360"/>
        </w:trPr>
        <w:tc>
          <w:tcPr>
            <w:tcW w:w="9072" w:type="dxa"/>
            <w:tcBorders>
              <w:right w:val="nil"/>
            </w:tcBorders>
            <w:shd w:val="pct10" w:color="auto" w:fill="FFFFFF"/>
            <w:vAlign w:val="center"/>
          </w:tcPr>
          <w:p w:rsidR="003E675E" w:rsidRPr="00787C61" w:rsidRDefault="003E675E">
            <w:pPr>
              <w:spacing w:before="40" w:after="40"/>
              <w:rPr>
                <w:rFonts w:asciiTheme="minorHAnsi" w:hAnsiTheme="minorHAnsi"/>
                <w:sz w:val="15"/>
                <w:szCs w:val="15"/>
              </w:rPr>
            </w:pPr>
            <w:r w:rsidRPr="00787C61">
              <w:rPr>
                <w:rFonts w:asciiTheme="minorHAnsi" w:hAnsiTheme="minorHAnsi"/>
                <w:sz w:val="15"/>
                <w:szCs w:val="15"/>
              </w:rPr>
              <w:t xml:space="preserve">Dokumenty wynikające ze specyfikacji zadania (wymienić jakie): </w:t>
            </w:r>
          </w:p>
        </w:tc>
        <w:tc>
          <w:tcPr>
            <w:tcW w:w="851" w:type="dxa"/>
            <w:tcBorders>
              <w:left w:val="nil"/>
            </w:tcBorders>
            <w:shd w:val="pct10" w:color="auto" w:fill="FFFFFF"/>
            <w:vAlign w:val="center"/>
          </w:tcPr>
          <w:p w:rsidR="003E675E" w:rsidRPr="00787C61" w:rsidRDefault="003E675E">
            <w:pPr>
              <w:spacing w:before="40" w:after="40"/>
              <w:jc w:val="both"/>
              <w:rPr>
                <w:rFonts w:asciiTheme="minorHAnsi" w:hAnsiTheme="minorHAnsi"/>
                <w:i/>
                <w:sz w:val="15"/>
                <w:szCs w:val="15"/>
              </w:rPr>
            </w:pPr>
          </w:p>
        </w:tc>
      </w:tr>
      <w:tr w:rsidR="003E675E" w:rsidRPr="00787C61" w:rsidTr="00737505">
        <w:trPr>
          <w:trHeight w:val="360"/>
        </w:trPr>
        <w:tc>
          <w:tcPr>
            <w:tcW w:w="9072" w:type="dxa"/>
            <w:vAlign w:val="center"/>
          </w:tcPr>
          <w:p w:rsidR="003E675E" w:rsidRPr="00787C61" w:rsidRDefault="003E675E" w:rsidP="00110352">
            <w:pPr>
              <w:numPr>
                <w:ilvl w:val="0"/>
                <w:numId w:val="1"/>
              </w:numPr>
              <w:tabs>
                <w:tab w:val="clear" w:pos="360"/>
                <w:tab w:val="num" w:pos="214"/>
              </w:tabs>
              <w:spacing w:before="40" w:after="40"/>
              <w:rPr>
                <w:rFonts w:asciiTheme="minorHAnsi" w:hAnsiTheme="minorHAnsi"/>
                <w:sz w:val="15"/>
                <w:szCs w:val="15"/>
              </w:rPr>
            </w:pP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r w:rsidR="003E675E" w:rsidRPr="00787C61" w:rsidTr="00737505">
        <w:trPr>
          <w:trHeight w:val="360"/>
        </w:trPr>
        <w:tc>
          <w:tcPr>
            <w:tcW w:w="9072" w:type="dxa"/>
            <w:vAlign w:val="center"/>
          </w:tcPr>
          <w:p w:rsidR="003E675E" w:rsidRPr="00787C61" w:rsidRDefault="003E675E" w:rsidP="00110352">
            <w:pPr>
              <w:numPr>
                <w:ilvl w:val="0"/>
                <w:numId w:val="1"/>
              </w:numPr>
              <w:tabs>
                <w:tab w:val="clear" w:pos="360"/>
                <w:tab w:val="num" w:pos="214"/>
              </w:tabs>
              <w:spacing w:before="40" w:after="40"/>
              <w:rPr>
                <w:rFonts w:asciiTheme="minorHAnsi" w:hAnsiTheme="minorHAnsi"/>
                <w:sz w:val="15"/>
                <w:szCs w:val="15"/>
              </w:rPr>
            </w:pP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r w:rsidR="003E675E" w:rsidRPr="00787C61" w:rsidTr="00737505">
        <w:trPr>
          <w:trHeight w:val="360"/>
        </w:trPr>
        <w:tc>
          <w:tcPr>
            <w:tcW w:w="9072" w:type="dxa"/>
            <w:vAlign w:val="center"/>
          </w:tcPr>
          <w:p w:rsidR="003E675E" w:rsidRPr="00787C61" w:rsidRDefault="003E675E" w:rsidP="00110352">
            <w:pPr>
              <w:numPr>
                <w:ilvl w:val="0"/>
                <w:numId w:val="1"/>
              </w:numPr>
              <w:tabs>
                <w:tab w:val="clear" w:pos="360"/>
                <w:tab w:val="num" w:pos="214"/>
              </w:tabs>
              <w:spacing w:before="40" w:after="40"/>
              <w:rPr>
                <w:rFonts w:asciiTheme="minorHAnsi" w:hAnsiTheme="minorHAnsi"/>
                <w:sz w:val="15"/>
                <w:szCs w:val="15"/>
              </w:rPr>
            </w:pPr>
          </w:p>
        </w:tc>
        <w:tc>
          <w:tcPr>
            <w:tcW w:w="851" w:type="dxa"/>
            <w:shd w:val="pct5" w:color="000000" w:fill="FFFFFF"/>
            <w:vAlign w:val="center"/>
          </w:tcPr>
          <w:p w:rsidR="003E675E" w:rsidRPr="00787C61" w:rsidRDefault="003E675E">
            <w:pPr>
              <w:spacing w:before="40" w:after="40"/>
              <w:jc w:val="both"/>
              <w:rPr>
                <w:rFonts w:asciiTheme="minorHAnsi" w:hAnsiTheme="minorHAnsi"/>
                <w:sz w:val="15"/>
                <w:szCs w:val="15"/>
              </w:rPr>
            </w:pPr>
          </w:p>
        </w:tc>
      </w:tr>
    </w:tbl>
    <w:p w:rsidR="003E675E" w:rsidRPr="00787C61" w:rsidRDefault="003E675E">
      <w:pPr>
        <w:rPr>
          <w:rFonts w:asciiTheme="minorHAnsi" w:hAnsiTheme="minorHAnsi"/>
          <w:b/>
          <w:sz w:val="15"/>
          <w:szCs w:val="15"/>
        </w:rPr>
      </w:pPr>
    </w:p>
    <w:p w:rsidR="00197E9C" w:rsidRPr="00787C61" w:rsidRDefault="00197E9C" w:rsidP="00737505">
      <w:pPr>
        <w:ind w:left="426" w:firstLine="283"/>
        <w:rPr>
          <w:rFonts w:asciiTheme="minorHAnsi" w:hAnsiTheme="minorHAnsi"/>
          <w:b/>
          <w:sz w:val="15"/>
          <w:szCs w:val="15"/>
        </w:rPr>
      </w:pPr>
    </w:p>
    <w:p w:rsidR="003E675E" w:rsidRPr="00787C61" w:rsidRDefault="003E675E" w:rsidP="00737505">
      <w:pPr>
        <w:ind w:left="426" w:firstLine="283"/>
        <w:rPr>
          <w:rFonts w:asciiTheme="minorHAnsi" w:hAnsiTheme="minorHAnsi"/>
          <w:b/>
          <w:sz w:val="15"/>
          <w:szCs w:val="15"/>
        </w:rPr>
      </w:pPr>
      <w:r w:rsidRPr="00787C61">
        <w:rPr>
          <w:rFonts w:asciiTheme="minorHAnsi" w:hAnsiTheme="minorHAnsi"/>
          <w:b/>
          <w:sz w:val="15"/>
          <w:szCs w:val="15"/>
        </w:rPr>
        <w:t xml:space="preserve">Potwierdzamy prawdziwość danych i informacji zamieszczonych w </w:t>
      </w:r>
      <w:r w:rsidR="005330C4" w:rsidRPr="00787C61">
        <w:rPr>
          <w:rFonts w:asciiTheme="minorHAnsi" w:hAnsiTheme="minorHAnsi"/>
          <w:b/>
          <w:sz w:val="15"/>
          <w:szCs w:val="15"/>
        </w:rPr>
        <w:t xml:space="preserve">części </w:t>
      </w:r>
      <w:r w:rsidRPr="00787C61">
        <w:rPr>
          <w:rFonts w:asciiTheme="minorHAnsi" w:hAnsiTheme="minorHAnsi"/>
          <w:b/>
          <w:sz w:val="15"/>
          <w:szCs w:val="15"/>
        </w:rPr>
        <w:t>wniosku</w:t>
      </w:r>
      <w:r w:rsidR="005330C4" w:rsidRPr="00787C61">
        <w:rPr>
          <w:rFonts w:asciiTheme="minorHAnsi" w:hAnsiTheme="minorHAnsi"/>
          <w:b/>
          <w:sz w:val="15"/>
          <w:szCs w:val="15"/>
        </w:rPr>
        <w:t xml:space="preserve">  „Dane dotyczące pomocy publicznej”</w:t>
      </w:r>
    </w:p>
    <w:p w:rsidR="005330C4" w:rsidRPr="00787C61" w:rsidRDefault="005330C4" w:rsidP="00FE6335">
      <w:pPr>
        <w:ind w:left="284"/>
        <w:rPr>
          <w:rFonts w:asciiTheme="minorHAnsi" w:hAnsiTheme="minorHAnsi"/>
          <w:b/>
          <w:sz w:val="16"/>
          <w:szCs w:val="16"/>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5103"/>
      </w:tblGrid>
      <w:tr w:rsidR="003E675E" w:rsidRPr="00787C61" w:rsidTr="00737505">
        <w:trPr>
          <w:trHeight w:val="1911"/>
        </w:trPr>
        <w:tc>
          <w:tcPr>
            <w:tcW w:w="4394" w:type="dxa"/>
          </w:tcPr>
          <w:p w:rsidR="003E675E" w:rsidRPr="00787C61" w:rsidRDefault="003E675E" w:rsidP="00737505">
            <w:pPr>
              <w:jc w:val="center"/>
              <w:rPr>
                <w:rFonts w:asciiTheme="minorHAnsi" w:hAnsiTheme="minorHAnsi"/>
                <w:sz w:val="15"/>
                <w:szCs w:val="15"/>
              </w:rPr>
            </w:pPr>
            <w:r w:rsidRPr="00787C61">
              <w:rPr>
                <w:rFonts w:asciiTheme="minorHAnsi" w:hAnsiTheme="minorHAnsi"/>
                <w:sz w:val="15"/>
                <w:szCs w:val="15"/>
              </w:rPr>
              <w:t>Data sporządzenia wniosku</w:t>
            </w:r>
          </w:p>
        </w:tc>
        <w:tc>
          <w:tcPr>
            <w:tcW w:w="5103" w:type="dxa"/>
          </w:tcPr>
          <w:p w:rsidR="003E675E" w:rsidRPr="00787C61" w:rsidRDefault="003E675E" w:rsidP="00737505">
            <w:pPr>
              <w:jc w:val="center"/>
              <w:rPr>
                <w:rFonts w:asciiTheme="minorHAnsi" w:hAnsiTheme="minorHAnsi"/>
                <w:sz w:val="15"/>
                <w:szCs w:val="15"/>
              </w:rPr>
            </w:pPr>
            <w:r w:rsidRPr="00787C61">
              <w:rPr>
                <w:rFonts w:asciiTheme="minorHAnsi" w:hAnsiTheme="minorHAnsi"/>
                <w:sz w:val="15"/>
                <w:szCs w:val="15"/>
              </w:rPr>
              <w:t xml:space="preserve">Podpisy </w:t>
            </w:r>
            <w:r w:rsidR="00A8750F" w:rsidRPr="00787C61">
              <w:rPr>
                <w:rFonts w:asciiTheme="minorHAnsi" w:hAnsiTheme="minorHAnsi"/>
                <w:sz w:val="15"/>
                <w:szCs w:val="15"/>
              </w:rPr>
              <w:t xml:space="preserve"> i </w:t>
            </w:r>
            <w:r w:rsidRPr="00787C61">
              <w:rPr>
                <w:rFonts w:asciiTheme="minorHAnsi" w:hAnsiTheme="minorHAnsi"/>
                <w:sz w:val="15"/>
                <w:szCs w:val="15"/>
              </w:rPr>
              <w:t>pieczątki</w:t>
            </w:r>
            <w:r w:rsidR="00A8750F" w:rsidRPr="00787C61">
              <w:rPr>
                <w:rFonts w:asciiTheme="minorHAnsi" w:hAnsiTheme="minorHAnsi"/>
                <w:sz w:val="15"/>
                <w:szCs w:val="15"/>
              </w:rPr>
              <w:t xml:space="preserve"> </w:t>
            </w:r>
            <w:r w:rsidRPr="00787C61">
              <w:rPr>
                <w:rFonts w:asciiTheme="minorHAnsi" w:hAnsiTheme="minorHAnsi"/>
                <w:sz w:val="15"/>
                <w:szCs w:val="15"/>
              </w:rPr>
              <w:t xml:space="preserve"> osób upoważnionych do składania oświadczeń woli w imieniu Wnioskodawcy</w:t>
            </w:r>
          </w:p>
          <w:p w:rsidR="00EB2E64" w:rsidRPr="00787C61" w:rsidRDefault="00EB2E64" w:rsidP="00737505">
            <w:pPr>
              <w:jc w:val="center"/>
              <w:rPr>
                <w:rFonts w:asciiTheme="minorHAnsi" w:hAnsiTheme="minorHAnsi"/>
                <w:sz w:val="15"/>
                <w:szCs w:val="15"/>
              </w:rPr>
            </w:pPr>
          </w:p>
          <w:p w:rsidR="00EB2E64" w:rsidRPr="00787C61" w:rsidRDefault="00EB2E64" w:rsidP="00737505">
            <w:pPr>
              <w:jc w:val="center"/>
              <w:rPr>
                <w:rFonts w:asciiTheme="minorHAnsi" w:hAnsiTheme="minorHAnsi"/>
                <w:sz w:val="15"/>
                <w:szCs w:val="15"/>
              </w:rPr>
            </w:pPr>
          </w:p>
          <w:p w:rsidR="00EB2E64" w:rsidRPr="00787C61" w:rsidRDefault="00EB2E64" w:rsidP="00737505">
            <w:pPr>
              <w:jc w:val="center"/>
              <w:rPr>
                <w:rFonts w:asciiTheme="minorHAnsi" w:hAnsiTheme="minorHAnsi"/>
                <w:sz w:val="15"/>
                <w:szCs w:val="15"/>
              </w:rPr>
            </w:pPr>
          </w:p>
          <w:p w:rsidR="00EB2E64" w:rsidRPr="00787C61" w:rsidRDefault="00EB2E64" w:rsidP="00737505">
            <w:pPr>
              <w:jc w:val="center"/>
              <w:rPr>
                <w:rFonts w:asciiTheme="minorHAnsi" w:hAnsiTheme="minorHAnsi"/>
                <w:sz w:val="15"/>
                <w:szCs w:val="15"/>
              </w:rPr>
            </w:pPr>
          </w:p>
        </w:tc>
      </w:tr>
      <w:tr w:rsidR="003E675E" w:rsidRPr="00787C61" w:rsidTr="00737505">
        <w:trPr>
          <w:trHeight w:val="1693"/>
        </w:trPr>
        <w:tc>
          <w:tcPr>
            <w:tcW w:w="4394" w:type="dxa"/>
          </w:tcPr>
          <w:p w:rsidR="003E675E" w:rsidRPr="00787C61" w:rsidRDefault="003E675E" w:rsidP="00737505">
            <w:pPr>
              <w:jc w:val="center"/>
              <w:rPr>
                <w:rFonts w:asciiTheme="minorHAnsi" w:hAnsiTheme="minorHAnsi"/>
                <w:sz w:val="15"/>
                <w:szCs w:val="15"/>
              </w:rPr>
            </w:pPr>
            <w:r w:rsidRPr="00787C61">
              <w:rPr>
                <w:rFonts w:asciiTheme="minorHAnsi" w:hAnsiTheme="minorHAnsi"/>
                <w:sz w:val="15"/>
                <w:szCs w:val="15"/>
              </w:rPr>
              <w:t>Pieczątka nagłówkowa Wnioskodawcy</w:t>
            </w:r>
          </w:p>
        </w:tc>
        <w:tc>
          <w:tcPr>
            <w:tcW w:w="5103" w:type="dxa"/>
          </w:tcPr>
          <w:p w:rsidR="003E675E" w:rsidRPr="00787C61" w:rsidRDefault="003E675E" w:rsidP="00737505">
            <w:pPr>
              <w:jc w:val="center"/>
              <w:rPr>
                <w:rFonts w:asciiTheme="minorHAnsi" w:hAnsiTheme="minorHAnsi"/>
                <w:sz w:val="15"/>
                <w:szCs w:val="15"/>
              </w:rPr>
            </w:pPr>
            <w:r w:rsidRPr="00787C61">
              <w:rPr>
                <w:rFonts w:asciiTheme="minorHAnsi" w:hAnsiTheme="minorHAnsi"/>
                <w:sz w:val="15"/>
                <w:szCs w:val="15"/>
              </w:rPr>
              <w:t xml:space="preserve">Podpis </w:t>
            </w:r>
            <w:r w:rsidR="00A8750F" w:rsidRPr="00787C61">
              <w:rPr>
                <w:rFonts w:asciiTheme="minorHAnsi" w:hAnsiTheme="minorHAnsi"/>
                <w:sz w:val="15"/>
                <w:szCs w:val="15"/>
              </w:rPr>
              <w:t xml:space="preserve"> i </w:t>
            </w:r>
            <w:r w:rsidRPr="00787C61">
              <w:rPr>
                <w:rFonts w:asciiTheme="minorHAnsi" w:hAnsiTheme="minorHAnsi"/>
                <w:sz w:val="15"/>
                <w:szCs w:val="15"/>
              </w:rPr>
              <w:t>pi</w:t>
            </w:r>
            <w:r w:rsidR="00A8750F" w:rsidRPr="00787C61">
              <w:rPr>
                <w:rFonts w:asciiTheme="minorHAnsi" w:hAnsiTheme="minorHAnsi"/>
                <w:sz w:val="15"/>
                <w:szCs w:val="15"/>
              </w:rPr>
              <w:t xml:space="preserve">eczątka </w:t>
            </w:r>
            <w:r w:rsidRPr="00787C61">
              <w:rPr>
                <w:rFonts w:asciiTheme="minorHAnsi" w:hAnsiTheme="minorHAnsi"/>
                <w:sz w:val="15"/>
                <w:szCs w:val="15"/>
              </w:rPr>
              <w:t xml:space="preserve"> Gł. Księgowego / Skarbnika / innych osób odpowiedzialnych za finanse Wnioskodawcy</w:t>
            </w:r>
          </w:p>
          <w:p w:rsidR="00EB2E64" w:rsidRPr="00787C61" w:rsidRDefault="00EB2E64" w:rsidP="00737505">
            <w:pPr>
              <w:jc w:val="center"/>
              <w:rPr>
                <w:rFonts w:asciiTheme="minorHAnsi" w:hAnsiTheme="minorHAnsi"/>
                <w:sz w:val="15"/>
                <w:szCs w:val="15"/>
              </w:rPr>
            </w:pPr>
          </w:p>
          <w:p w:rsidR="00EB2E64" w:rsidRPr="00787C61" w:rsidRDefault="00EB2E64" w:rsidP="00737505">
            <w:pPr>
              <w:jc w:val="center"/>
              <w:rPr>
                <w:rFonts w:asciiTheme="minorHAnsi" w:hAnsiTheme="minorHAnsi"/>
                <w:sz w:val="15"/>
                <w:szCs w:val="15"/>
              </w:rPr>
            </w:pPr>
          </w:p>
          <w:p w:rsidR="00EB2E64" w:rsidRPr="00787C61" w:rsidRDefault="00EB2E64" w:rsidP="00737505">
            <w:pPr>
              <w:jc w:val="center"/>
              <w:rPr>
                <w:rFonts w:asciiTheme="minorHAnsi" w:hAnsiTheme="minorHAnsi"/>
                <w:sz w:val="15"/>
                <w:szCs w:val="15"/>
              </w:rPr>
            </w:pPr>
          </w:p>
        </w:tc>
      </w:tr>
    </w:tbl>
    <w:p w:rsidR="003E675E" w:rsidRPr="00787C61" w:rsidRDefault="003E675E" w:rsidP="00737505">
      <w:pPr>
        <w:rPr>
          <w:rFonts w:asciiTheme="minorHAnsi" w:hAnsiTheme="minorHAnsi"/>
          <w:sz w:val="15"/>
          <w:szCs w:val="15"/>
        </w:rPr>
      </w:pPr>
    </w:p>
    <w:p w:rsidR="003E675E" w:rsidRPr="00556BB4" w:rsidRDefault="003E675E">
      <w:pPr>
        <w:jc w:val="both"/>
        <w:rPr>
          <w:rFonts w:ascii="Tahoma" w:hAnsi="Tahoma" w:cs="Tahoma"/>
          <w:sz w:val="14"/>
          <w:szCs w:val="14"/>
        </w:rPr>
      </w:pPr>
    </w:p>
    <w:sectPr w:rsidR="003E675E" w:rsidRPr="00556BB4" w:rsidSect="002D270B">
      <w:headerReference w:type="default" r:id="rId16"/>
      <w:footerReference w:type="default" r:id="rId17"/>
      <w:pgSz w:w="11907" w:h="16840" w:code="9"/>
      <w:pgMar w:top="964" w:right="851" w:bottom="1134" w:left="442" w:header="567" w:footer="567"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9C" w:rsidRDefault="00331D9C">
      <w:r>
        <w:separator/>
      </w:r>
    </w:p>
  </w:endnote>
  <w:endnote w:type="continuationSeparator" w:id="0">
    <w:p w:rsidR="00331D9C" w:rsidRDefault="0033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616472">
    <w:pPr>
      <w:pStyle w:val="Stopka"/>
      <w:framePr w:wrap="around" w:vAnchor="text" w:hAnchor="margin" w:xAlign="center" w:y="1"/>
      <w:rPr>
        <w:rStyle w:val="Numerstrony"/>
      </w:rPr>
    </w:pPr>
    <w:r>
      <w:rPr>
        <w:rStyle w:val="Numerstrony"/>
      </w:rPr>
      <w:fldChar w:fldCharType="begin"/>
    </w:r>
    <w:r w:rsidR="009B1F1B">
      <w:rPr>
        <w:rStyle w:val="Numerstrony"/>
      </w:rPr>
      <w:instrText xml:space="preserve">PAGE  </w:instrText>
    </w:r>
    <w:r>
      <w:rPr>
        <w:rStyle w:val="Numerstrony"/>
      </w:rPr>
      <w:fldChar w:fldCharType="end"/>
    </w:r>
  </w:p>
  <w:p w:rsidR="009B1F1B" w:rsidRDefault="009B1F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Pr="00677D2A" w:rsidRDefault="009B1F1B" w:rsidP="00677D2A">
    <w:pPr>
      <w:pStyle w:val="Stopka"/>
      <w:jc w:val="center"/>
      <w:rPr>
        <w:rFonts w:ascii="Century Gothic" w:hAnsi="Century Gothic"/>
        <w:sz w:val="12"/>
        <w:szCs w:val="12"/>
      </w:rPr>
    </w:pPr>
    <w:r w:rsidRPr="00677D2A">
      <w:rPr>
        <w:rFonts w:ascii="Century Gothic" w:hAnsi="Century Gothic"/>
        <w:sz w:val="12"/>
        <w:szCs w:val="12"/>
      </w:rPr>
      <w:t xml:space="preserve">Strona </w:t>
    </w:r>
    <w:r w:rsidR="00616472" w:rsidRPr="00677D2A">
      <w:rPr>
        <w:rFonts w:ascii="Century Gothic" w:hAnsi="Century Gothic"/>
        <w:b/>
        <w:sz w:val="12"/>
        <w:szCs w:val="12"/>
      </w:rPr>
      <w:fldChar w:fldCharType="begin"/>
    </w:r>
    <w:r w:rsidRPr="00677D2A">
      <w:rPr>
        <w:rFonts w:ascii="Century Gothic" w:hAnsi="Century Gothic"/>
        <w:b/>
        <w:sz w:val="12"/>
        <w:szCs w:val="12"/>
      </w:rPr>
      <w:instrText>PAGE</w:instrText>
    </w:r>
    <w:r w:rsidR="00616472" w:rsidRPr="00677D2A">
      <w:rPr>
        <w:rFonts w:ascii="Century Gothic" w:hAnsi="Century Gothic"/>
        <w:b/>
        <w:sz w:val="12"/>
        <w:szCs w:val="12"/>
      </w:rPr>
      <w:fldChar w:fldCharType="separate"/>
    </w:r>
    <w:r w:rsidR="0080405D">
      <w:rPr>
        <w:rFonts w:ascii="Century Gothic" w:hAnsi="Century Gothic"/>
        <w:b/>
        <w:noProof/>
        <w:sz w:val="12"/>
        <w:szCs w:val="12"/>
      </w:rPr>
      <w:t>6</w:t>
    </w:r>
    <w:r w:rsidR="00616472" w:rsidRPr="00677D2A">
      <w:rPr>
        <w:rFonts w:ascii="Century Gothic" w:hAnsi="Century Gothic"/>
        <w:b/>
        <w:sz w:val="12"/>
        <w:szCs w:val="12"/>
      </w:rPr>
      <w:fldChar w:fldCharType="end"/>
    </w:r>
    <w:r w:rsidRPr="00677D2A">
      <w:rPr>
        <w:rFonts w:ascii="Century Gothic" w:hAnsi="Century Gothic"/>
        <w:sz w:val="12"/>
        <w:szCs w:val="12"/>
      </w:rPr>
      <w:t xml:space="preserve"> z </w:t>
    </w:r>
    <w:r w:rsidR="00616472" w:rsidRPr="00677D2A">
      <w:rPr>
        <w:rFonts w:ascii="Century Gothic" w:hAnsi="Century Gothic"/>
        <w:b/>
        <w:sz w:val="12"/>
        <w:szCs w:val="12"/>
      </w:rPr>
      <w:fldChar w:fldCharType="begin"/>
    </w:r>
    <w:r w:rsidRPr="00677D2A">
      <w:rPr>
        <w:rFonts w:ascii="Century Gothic" w:hAnsi="Century Gothic"/>
        <w:b/>
        <w:sz w:val="12"/>
        <w:szCs w:val="12"/>
      </w:rPr>
      <w:instrText>NUMPAGES</w:instrText>
    </w:r>
    <w:r w:rsidR="00616472" w:rsidRPr="00677D2A">
      <w:rPr>
        <w:rFonts w:ascii="Century Gothic" w:hAnsi="Century Gothic"/>
        <w:b/>
        <w:sz w:val="12"/>
        <w:szCs w:val="12"/>
      </w:rPr>
      <w:fldChar w:fldCharType="separate"/>
    </w:r>
    <w:r w:rsidR="0080405D">
      <w:rPr>
        <w:rFonts w:ascii="Century Gothic" w:hAnsi="Century Gothic"/>
        <w:b/>
        <w:noProof/>
        <w:sz w:val="12"/>
        <w:szCs w:val="12"/>
      </w:rPr>
      <w:t>8</w:t>
    </w:r>
    <w:r w:rsidR="00616472" w:rsidRPr="00677D2A">
      <w:rPr>
        <w:rFonts w:ascii="Century Gothic" w:hAnsi="Century Gothic"/>
        <w:b/>
        <w:sz w:val="12"/>
        <w:szCs w:val="12"/>
      </w:rPr>
      <w:fldChar w:fldCharType="end"/>
    </w:r>
  </w:p>
  <w:p w:rsidR="009B1F1B" w:rsidRPr="00091C89" w:rsidRDefault="009B1F1B" w:rsidP="00091C8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rsidP="00B95F1C">
    <w:pPr>
      <w:pStyle w:val="Stopka"/>
      <w:jc w:val="center"/>
    </w:pPr>
    <w:r w:rsidRPr="00B95F1C">
      <w:rPr>
        <w:rFonts w:ascii="Century Gothic" w:hAnsi="Century Gothic"/>
        <w:sz w:val="12"/>
        <w:szCs w:val="12"/>
      </w:rPr>
      <w:t xml:space="preserve">Strona </w:t>
    </w:r>
    <w:r w:rsidR="00616472" w:rsidRPr="00B95F1C">
      <w:rPr>
        <w:rFonts w:ascii="Century Gothic" w:hAnsi="Century Gothic"/>
        <w:b/>
        <w:sz w:val="12"/>
        <w:szCs w:val="12"/>
      </w:rPr>
      <w:fldChar w:fldCharType="begin"/>
    </w:r>
    <w:r w:rsidRPr="00B95F1C">
      <w:rPr>
        <w:rFonts w:ascii="Century Gothic" w:hAnsi="Century Gothic"/>
        <w:b/>
        <w:sz w:val="12"/>
        <w:szCs w:val="12"/>
      </w:rPr>
      <w:instrText>PAGE</w:instrText>
    </w:r>
    <w:r w:rsidR="00616472" w:rsidRPr="00B95F1C">
      <w:rPr>
        <w:rFonts w:ascii="Century Gothic" w:hAnsi="Century Gothic"/>
        <w:b/>
        <w:sz w:val="12"/>
        <w:szCs w:val="12"/>
      </w:rPr>
      <w:fldChar w:fldCharType="separate"/>
    </w:r>
    <w:r w:rsidR="0080405D">
      <w:rPr>
        <w:rFonts w:ascii="Century Gothic" w:hAnsi="Century Gothic"/>
        <w:b/>
        <w:noProof/>
        <w:sz w:val="12"/>
        <w:szCs w:val="12"/>
      </w:rPr>
      <w:t>7</w:t>
    </w:r>
    <w:r w:rsidR="00616472" w:rsidRPr="00B95F1C">
      <w:rPr>
        <w:rFonts w:ascii="Century Gothic" w:hAnsi="Century Gothic"/>
        <w:b/>
        <w:sz w:val="12"/>
        <w:szCs w:val="12"/>
      </w:rPr>
      <w:fldChar w:fldCharType="end"/>
    </w:r>
    <w:r w:rsidRPr="00B95F1C">
      <w:rPr>
        <w:rFonts w:ascii="Century Gothic" w:hAnsi="Century Gothic"/>
        <w:sz w:val="12"/>
        <w:szCs w:val="12"/>
      </w:rPr>
      <w:t xml:space="preserve"> z </w:t>
    </w:r>
    <w:r w:rsidR="00616472" w:rsidRPr="00B95F1C">
      <w:rPr>
        <w:rFonts w:ascii="Century Gothic" w:hAnsi="Century Gothic"/>
        <w:b/>
        <w:sz w:val="12"/>
        <w:szCs w:val="12"/>
      </w:rPr>
      <w:fldChar w:fldCharType="begin"/>
    </w:r>
    <w:r w:rsidRPr="00B95F1C">
      <w:rPr>
        <w:rFonts w:ascii="Century Gothic" w:hAnsi="Century Gothic"/>
        <w:b/>
        <w:sz w:val="12"/>
        <w:szCs w:val="12"/>
      </w:rPr>
      <w:instrText>NUMPAGES</w:instrText>
    </w:r>
    <w:r w:rsidR="00616472" w:rsidRPr="00B95F1C">
      <w:rPr>
        <w:rFonts w:ascii="Century Gothic" w:hAnsi="Century Gothic"/>
        <w:b/>
        <w:sz w:val="12"/>
        <w:szCs w:val="12"/>
      </w:rPr>
      <w:fldChar w:fldCharType="separate"/>
    </w:r>
    <w:r w:rsidR="0080405D">
      <w:rPr>
        <w:rFonts w:ascii="Century Gothic" w:hAnsi="Century Gothic"/>
        <w:b/>
        <w:noProof/>
        <w:sz w:val="12"/>
        <w:szCs w:val="12"/>
      </w:rPr>
      <w:t>8</w:t>
    </w:r>
    <w:r w:rsidR="00616472" w:rsidRPr="00B95F1C">
      <w:rPr>
        <w:rFonts w:ascii="Century Gothic" w:hAnsi="Century Gothic"/>
        <w:b/>
        <w:sz w:val="12"/>
        <w:szCs w:val="12"/>
      </w:rPr>
      <w:fldChar w:fldCharType="end"/>
    </w:r>
  </w:p>
  <w:p w:rsidR="009B1F1B" w:rsidRPr="00AC2622" w:rsidRDefault="009B1F1B" w:rsidP="00677D2A">
    <w:pPr>
      <w:ind w:right="360"/>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9C" w:rsidRDefault="00331D9C">
      <w:r>
        <w:separator/>
      </w:r>
    </w:p>
  </w:footnote>
  <w:footnote w:type="continuationSeparator" w:id="0">
    <w:p w:rsidR="00331D9C" w:rsidRDefault="0033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9BA"/>
    <w:multiLevelType w:val="hybridMultilevel"/>
    <w:tmpl w:val="2F22A4B6"/>
    <w:lvl w:ilvl="0" w:tplc="41EED432">
      <w:start w:val="7"/>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nsid w:val="0BC1168F"/>
    <w:multiLevelType w:val="hybridMultilevel"/>
    <w:tmpl w:val="22FED1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803AAE"/>
    <w:multiLevelType w:val="hybridMultilevel"/>
    <w:tmpl w:val="5F0A9BBA"/>
    <w:lvl w:ilvl="0" w:tplc="A53EC3FC">
      <w:start w:val="1"/>
      <w:numFmt w:val="decimal"/>
      <w:lvlText w:val="%1)"/>
      <w:lvlJc w:val="left"/>
      <w:pPr>
        <w:ind w:left="786" w:hanging="360"/>
      </w:pPr>
      <w:rPr>
        <w:rFonts w:hint="default"/>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1C90BAD"/>
    <w:multiLevelType w:val="hybridMultilevel"/>
    <w:tmpl w:val="5A68DD4E"/>
    <w:lvl w:ilvl="0" w:tplc="AC4A28AE">
      <w:start w:val="1"/>
      <w:numFmt w:val="decimal"/>
      <w:lvlText w:val="%1."/>
      <w:lvlJc w:val="left"/>
      <w:pPr>
        <w:ind w:left="786" w:hanging="360"/>
      </w:pPr>
      <w:rPr>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F67669E"/>
    <w:multiLevelType w:val="hybridMultilevel"/>
    <w:tmpl w:val="046AA8CC"/>
    <w:lvl w:ilvl="0" w:tplc="053C0B4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CA71BA"/>
    <w:multiLevelType w:val="hybridMultilevel"/>
    <w:tmpl w:val="99A4BFAA"/>
    <w:lvl w:ilvl="0" w:tplc="7644A45E">
      <w:start w:val="1"/>
      <w:numFmt w:val="decimal"/>
      <w:lvlText w:val="%1)"/>
      <w:lvlJc w:val="left"/>
      <w:pPr>
        <w:ind w:left="786" w:hanging="360"/>
      </w:pPr>
      <w:rPr>
        <w:rFonts w:hint="default"/>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8F878C2"/>
    <w:multiLevelType w:val="hybridMultilevel"/>
    <w:tmpl w:val="7C8C816E"/>
    <w:lvl w:ilvl="0" w:tplc="E026B484">
      <w:start w:val="1"/>
      <w:numFmt w:val="decimal"/>
      <w:lvlText w:val="%1)"/>
      <w:lvlJc w:val="left"/>
      <w:pPr>
        <w:ind w:left="1353" w:hanging="360"/>
      </w:pPr>
      <w:rPr>
        <w:rFonts w:hint="default"/>
        <w:vertAlign w:val="superscrip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nsid w:val="2D055D83"/>
    <w:multiLevelType w:val="hybridMultilevel"/>
    <w:tmpl w:val="7C8C816E"/>
    <w:lvl w:ilvl="0" w:tplc="E026B484">
      <w:start w:val="1"/>
      <w:numFmt w:val="decimal"/>
      <w:lvlText w:val="%1)"/>
      <w:lvlJc w:val="left"/>
      <w:pPr>
        <w:ind w:left="1353" w:hanging="360"/>
      </w:pPr>
      <w:rPr>
        <w:rFonts w:hint="default"/>
        <w:vertAlign w:val="superscrip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2E244E13"/>
    <w:multiLevelType w:val="hybridMultilevel"/>
    <w:tmpl w:val="0D503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101212"/>
    <w:multiLevelType w:val="hybridMultilevel"/>
    <w:tmpl w:val="0B6ED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645061"/>
    <w:multiLevelType w:val="hybridMultilevel"/>
    <w:tmpl w:val="D52CA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5F0FF2"/>
    <w:multiLevelType w:val="hybridMultilevel"/>
    <w:tmpl w:val="AB92B232"/>
    <w:lvl w:ilvl="0" w:tplc="5194FA9A">
      <w:start w:val="9"/>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nsid w:val="38B773CB"/>
    <w:multiLevelType w:val="hybridMultilevel"/>
    <w:tmpl w:val="D6BA46AA"/>
    <w:lvl w:ilvl="0" w:tplc="3D6A8D28">
      <w:start w:val="6"/>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nsid w:val="38C4003E"/>
    <w:multiLevelType w:val="hybridMultilevel"/>
    <w:tmpl w:val="D02A6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315DCA"/>
    <w:multiLevelType w:val="hybridMultilevel"/>
    <w:tmpl w:val="5894C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970112"/>
    <w:multiLevelType w:val="hybridMultilevel"/>
    <w:tmpl w:val="93A82376"/>
    <w:lvl w:ilvl="0" w:tplc="285CC55A">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6">
    <w:nsid w:val="3E7304D8"/>
    <w:multiLevelType w:val="hybridMultilevel"/>
    <w:tmpl w:val="1174EB90"/>
    <w:lvl w:ilvl="0" w:tplc="9EACD332">
      <w:start w:val="1"/>
      <w:numFmt w:val="decimal"/>
      <w:lvlText w:val="%1)"/>
      <w:lvlJc w:val="left"/>
      <w:pPr>
        <w:ind w:left="360" w:hanging="360"/>
      </w:pPr>
      <w:rPr>
        <w:rFonts w:hint="default"/>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6D6711"/>
    <w:multiLevelType w:val="hybridMultilevel"/>
    <w:tmpl w:val="93A82376"/>
    <w:lvl w:ilvl="0" w:tplc="285CC55A">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
    <w:nsid w:val="48360233"/>
    <w:multiLevelType w:val="hybridMultilevel"/>
    <w:tmpl w:val="5F0A9BBA"/>
    <w:lvl w:ilvl="0" w:tplc="A53EC3FC">
      <w:start w:val="1"/>
      <w:numFmt w:val="decimal"/>
      <w:lvlText w:val="%1)"/>
      <w:lvlJc w:val="left"/>
      <w:pPr>
        <w:ind w:left="786" w:hanging="360"/>
      </w:pPr>
      <w:rPr>
        <w:rFonts w:hint="default"/>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4C0B13E5"/>
    <w:multiLevelType w:val="hybridMultilevel"/>
    <w:tmpl w:val="B19AE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EF2C7D"/>
    <w:multiLevelType w:val="hybridMultilevel"/>
    <w:tmpl w:val="19121160"/>
    <w:lvl w:ilvl="0" w:tplc="108C3088">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D9D3987"/>
    <w:multiLevelType w:val="hybridMultilevel"/>
    <w:tmpl w:val="76868818"/>
    <w:lvl w:ilvl="0" w:tplc="A142C808">
      <w:start w:val="1"/>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nsid w:val="4FF23DC4"/>
    <w:multiLevelType w:val="hybridMultilevel"/>
    <w:tmpl w:val="707E248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10E42F7"/>
    <w:multiLevelType w:val="hybridMultilevel"/>
    <w:tmpl w:val="76F280E4"/>
    <w:lvl w:ilvl="0" w:tplc="345ABE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5804618"/>
    <w:multiLevelType w:val="hybridMultilevel"/>
    <w:tmpl w:val="AA1A3A06"/>
    <w:lvl w:ilvl="0" w:tplc="739C89A0">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356EB1"/>
    <w:multiLevelType w:val="singleLevel"/>
    <w:tmpl w:val="0415000F"/>
    <w:lvl w:ilvl="0">
      <w:start w:val="1"/>
      <w:numFmt w:val="decimal"/>
      <w:lvlText w:val="%1."/>
      <w:lvlJc w:val="left"/>
      <w:pPr>
        <w:tabs>
          <w:tab w:val="num" w:pos="360"/>
        </w:tabs>
        <w:ind w:left="360" w:hanging="360"/>
      </w:pPr>
    </w:lvl>
  </w:abstractNum>
  <w:abstractNum w:abstractNumId="26">
    <w:nsid w:val="5A8455B7"/>
    <w:multiLevelType w:val="hybridMultilevel"/>
    <w:tmpl w:val="0AB07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5448CB"/>
    <w:multiLevelType w:val="hybridMultilevel"/>
    <w:tmpl w:val="4AE48DD2"/>
    <w:lvl w:ilvl="0" w:tplc="F836BF44">
      <w:start w:val="8"/>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05D1FC9"/>
    <w:multiLevelType w:val="hybridMultilevel"/>
    <w:tmpl w:val="F2427956"/>
    <w:lvl w:ilvl="0" w:tplc="6908F364">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9">
    <w:nsid w:val="60B4265E"/>
    <w:multiLevelType w:val="hybridMultilevel"/>
    <w:tmpl w:val="48B816E8"/>
    <w:lvl w:ilvl="0" w:tplc="04150001">
      <w:start w:val="1"/>
      <w:numFmt w:val="bullet"/>
      <w:lvlText w:val=""/>
      <w:lvlJc w:val="left"/>
      <w:pPr>
        <w:tabs>
          <w:tab w:val="num" w:pos="360"/>
        </w:tabs>
        <w:ind w:left="360" w:hanging="360"/>
      </w:pPr>
      <w:rPr>
        <w:rFonts w:ascii="Symbol" w:hAnsi="Symbol" w:hint="default"/>
      </w:rPr>
    </w:lvl>
    <w:lvl w:ilvl="1" w:tplc="23CCBEAE">
      <w:start w:val="4"/>
      <w:numFmt w:val="lowerLetter"/>
      <w:lvlText w:val="(%2)"/>
      <w:lvlJc w:val="left"/>
      <w:pPr>
        <w:tabs>
          <w:tab w:val="num" w:pos="1211"/>
        </w:tabs>
        <w:ind w:left="1211" w:hanging="360"/>
      </w:pPr>
      <w:rPr>
        <w:rFonts w:hint="default"/>
      </w:rPr>
    </w:lvl>
    <w:lvl w:ilvl="2" w:tplc="0415001B">
      <w:start w:val="1"/>
      <w:numFmt w:val="lowerRoman"/>
      <w:lvlText w:val="%3."/>
      <w:lvlJc w:val="right"/>
      <w:pPr>
        <w:tabs>
          <w:tab w:val="num" w:pos="1080"/>
        </w:tabs>
        <w:ind w:left="1080" w:hanging="180"/>
      </w:pPr>
    </w:lvl>
    <w:lvl w:ilvl="3" w:tplc="9746C520">
      <w:start w:val="1"/>
      <w:numFmt w:val="upperRoman"/>
      <w:lvlText w:val="%4."/>
      <w:lvlJc w:val="left"/>
      <w:pPr>
        <w:tabs>
          <w:tab w:val="num" w:pos="2160"/>
        </w:tabs>
        <w:ind w:left="2160" w:hanging="720"/>
      </w:pPr>
      <w:rPr>
        <w:rFonts w:hint="default"/>
      </w:rPr>
    </w:lvl>
    <w:lvl w:ilvl="4" w:tplc="04150013">
      <w:start w:val="1"/>
      <w:numFmt w:val="upperRoman"/>
      <w:lvlText w:val="%5."/>
      <w:lvlJc w:val="right"/>
      <w:pPr>
        <w:tabs>
          <w:tab w:val="num" w:pos="2340"/>
        </w:tabs>
        <w:ind w:left="2340" w:hanging="180"/>
      </w:pPr>
      <w:rPr>
        <w:rFonts w:hint="default"/>
      </w:r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nsid w:val="610011BA"/>
    <w:multiLevelType w:val="hybridMultilevel"/>
    <w:tmpl w:val="E062A2C8"/>
    <w:lvl w:ilvl="0" w:tplc="85CC5308">
      <w:start w:val="6"/>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nsid w:val="696D523D"/>
    <w:multiLevelType w:val="hybridMultilevel"/>
    <w:tmpl w:val="6DB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8B6579"/>
    <w:multiLevelType w:val="hybridMultilevel"/>
    <w:tmpl w:val="93A82376"/>
    <w:lvl w:ilvl="0" w:tplc="285CC55A">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3">
    <w:nsid w:val="77E976E1"/>
    <w:multiLevelType w:val="hybridMultilevel"/>
    <w:tmpl w:val="B5229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0E0147"/>
    <w:multiLevelType w:val="hybridMultilevel"/>
    <w:tmpl w:val="5F0A9BBA"/>
    <w:lvl w:ilvl="0" w:tplc="A53EC3FC">
      <w:start w:val="1"/>
      <w:numFmt w:val="decimal"/>
      <w:lvlText w:val="%1)"/>
      <w:lvlJc w:val="left"/>
      <w:pPr>
        <w:ind w:left="786" w:hanging="360"/>
      </w:pPr>
      <w:rPr>
        <w:rFonts w:hint="default"/>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6"/>
  </w:num>
  <w:num w:numId="3">
    <w:abstractNumId w:val="2"/>
  </w:num>
  <w:num w:numId="4">
    <w:abstractNumId w:val="34"/>
  </w:num>
  <w:num w:numId="5">
    <w:abstractNumId w:val="5"/>
  </w:num>
  <w:num w:numId="6">
    <w:abstractNumId w:val="29"/>
  </w:num>
  <w:num w:numId="7">
    <w:abstractNumId w:val="24"/>
  </w:num>
  <w:num w:numId="8">
    <w:abstractNumId w:val="6"/>
  </w:num>
  <w:num w:numId="9">
    <w:abstractNumId w:val="7"/>
  </w:num>
  <w:num w:numId="10">
    <w:abstractNumId w:val="22"/>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2"/>
  </w:num>
  <w:num w:numId="15">
    <w:abstractNumId w:val="28"/>
  </w:num>
  <w:num w:numId="16">
    <w:abstractNumId w:val="9"/>
  </w:num>
  <w:num w:numId="17">
    <w:abstractNumId w:val="10"/>
  </w:num>
  <w:num w:numId="18">
    <w:abstractNumId w:val="18"/>
  </w:num>
  <w:num w:numId="19">
    <w:abstractNumId w:val="4"/>
  </w:num>
  <w:num w:numId="20">
    <w:abstractNumId w:val="23"/>
  </w:num>
  <w:num w:numId="21">
    <w:abstractNumId w:val="30"/>
  </w:num>
  <w:num w:numId="22">
    <w:abstractNumId w:val="27"/>
  </w:num>
  <w:num w:numId="23">
    <w:abstractNumId w:val="0"/>
  </w:num>
  <w:num w:numId="24">
    <w:abstractNumId w:val="11"/>
  </w:num>
  <w:num w:numId="25">
    <w:abstractNumId w:val="15"/>
  </w:num>
  <w:num w:numId="26">
    <w:abstractNumId w:val="17"/>
  </w:num>
  <w:num w:numId="27">
    <w:abstractNumId w:val="12"/>
  </w:num>
  <w:num w:numId="28">
    <w:abstractNumId w:val="20"/>
  </w:num>
  <w:num w:numId="29">
    <w:abstractNumId w:val="31"/>
  </w:num>
  <w:num w:numId="30">
    <w:abstractNumId w:val="19"/>
  </w:num>
  <w:num w:numId="31">
    <w:abstractNumId w:val="1"/>
  </w:num>
  <w:num w:numId="32">
    <w:abstractNumId w:val="26"/>
  </w:num>
  <w:num w:numId="33">
    <w:abstractNumId w:val="14"/>
  </w:num>
  <w:num w:numId="34">
    <w:abstractNumId w:val="33"/>
  </w:num>
  <w:num w:numId="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45622"/>
    <w:rsid w:val="00003F52"/>
    <w:rsid w:val="00012821"/>
    <w:rsid w:val="00012EAF"/>
    <w:rsid w:val="000144C8"/>
    <w:rsid w:val="00014EA9"/>
    <w:rsid w:val="0001798C"/>
    <w:rsid w:val="00020F3A"/>
    <w:rsid w:val="00023893"/>
    <w:rsid w:val="000315FB"/>
    <w:rsid w:val="000347AA"/>
    <w:rsid w:val="00052D6A"/>
    <w:rsid w:val="00053F3C"/>
    <w:rsid w:val="000547D9"/>
    <w:rsid w:val="0005763C"/>
    <w:rsid w:val="00067CE6"/>
    <w:rsid w:val="00070329"/>
    <w:rsid w:val="00072A93"/>
    <w:rsid w:val="000747F8"/>
    <w:rsid w:val="00075312"/>
    <w:rsid w:val="000866D5"/>
    <w:rsid w:val="00091C89"/>
    <w:rsid w:val="000949D9"/>
    <w:rsid w:val="00096154"/>
    <w:rsid w:val="000A6FEA"/>
    <w:rsid w:val="000A7FA5"/>
    <w:rsid w:val="000B032B"/>
    <w:rsid w:val="000B6821"/>
    <w:rsid w:val="000B6BF4"/>
    <w:rsid w:val="000C2FE2"/>
    <w:rsid w:val="000C5CB7"/>
    <w:rsid w:val="000C6B45"/>
    <w:rsid w:val="000D0141"/>
    <w:rsid w:val="000E6B30"/>
    <w:rsid w:val="001003B1"/>
    <w:rsid w:val="00110352"/>
    <w:rsid w:val="00117041"/>
    <w:rsid w:val="001202CA"/>
    <w:rsid w:val="001324DA"/>
    <w:rsid w:val="0013438E"/>
    <w:rsid w:val="00134D22"/>
    <w:rsid w:val="00136D7C"/>
    <w:rsid w:val="00137CC3"/>
    <w:rsid w:val="00145536"/>
    <w:rsid w:val="001469F9"/>
    <w:rsid w:val="00151A7E"/>
    <w:rsid w:val="00153F2E"/>
    <w:rsid w:val="001544CC"/>
    <w:rsid w:val="001546D9"/>
    <w:rsid w:val="001554AD"/>
    <w:rsid w:val="00160082"/>
    <w:rsid w:val="00160E91"/>
    <w:rsid w:val="00162F47"/>
    <w:rsid w:val="00163222"/>
    <w:rsid w:val="00181927"/>
    <w:rsid w:val="00182F4A"/>
    <w:rsid w:val="001867DB"/>
    <w:rsid w:val="0019524E"/>
    <w:rsid w:val="0019605A"/>
    <w:rsid w:val="00197E9C"/>
    <w:rsid w:val="001A23AA"/>
    <w:rsid w:val="001B0A24"/>
    <w:rsid w:val="001B3F81"/>
    <w:rsid w:val="001B4736"/>
    <w:rsid w:val="001C7675"/>
    <w:rsid w:val="001D4A9C"/>
    <w:rsid w:val="001D5886"/>
    <w:rsid w:val="001D7986"/>
    <w:rsid w:val="001E1399"/>
    <w:rsid w:val="001F26B9"/>
    <w:rsid w:val="001F2DA6"/>
    <w:rsid w:val="002007F6"/>
    <w:rsid w:val="00200EE5"/>
    <w:rsid w:val="00202634"/>
    <w:rsid w:val="0020639D"/>
    <w:rsid w:val="0022062E"/>
    <w:rsid w:val="002270B3"/>
    <w:rsid w:val="00230F92"/>
    <w:rsid w:val="00235646"/>
    <w:rsid w:val="002372B9"/>
    <w:rsid w:val="00237565"/>
    <w:rsid w:val="00237CC0"/>
    <w:rsid w:val="002443FF"/>
    <w:rsid w:val="0024443C"/>
    <w:rsid w:val="00245245"/>
    <w:rsid w:val="00245A47"/>
    <w:rsid w:val="002475C1"/>
    <w:rsid w:val="00250248"/>
    <w:rsid w:val="00254916"/>
    <w:rsid w:val="002550A5"/>
    <w:rsid w:val="00267E33"/>
    <w:rsid w:val="00270569"/>
    <w:rsid w:val="002723ED"/>
    <w:rsid w:val="002733BD"/>
    <w:rsid w:val="00285377"/>
    <w:rsid w:val="002903B4"/>
    <w:rsid w:val="00294238"/>
    <w:rsid w:val="002A1EB6"/>
    <w:rsid w:val="002A2E46"/>
    <w:rsid w:val="002A2F7D"/>
    <w:rsid w:val="002A5A32"/>
    <w:rsid w:val="002B0F8F"/>
    <w:rsid w:val="002B14D2"/>
    <w:rsid w:val="002B1638"/>
    <w:rsid w:val="002B5538"/>
    <w:rsid w:val="002C0FC8"/>
    <w:rsid w:val="002C35FD"/>
    <w:rsid w:val="002D0476"/>
    <w:rsid w:val="002D0E58"/>
    <w:rsid w:val="002D270B"/>
    <w:rsid w:val="002E0E55"/>
    <w:rsid w:val="002F0C9C"/>
    <w:rsid w:val="002F11FA"/>
    <w:rsid w:val="002F244F"/>
    <w:rsid w:val="002F520F"/>
    <w:rsid w:val="002F6482"/>
    <w:rsid w:val="002F7BA2"/>
    <w:rsid w:val="00301BC1"/>
    <w:rsid w:val="00312FCC"/>
    <w:rsid w:val="00315626"/>
    <w:rsid w:val="00315C4D"/>
    <w:rsid w:val="003273C9"/>
    <w:rsid w:val="00327E47"/>
    <w:rsid w:val="00331D9C"/>
    <w:rsid w:val="003349AE"/>
    <w:rsid w:val="00336751"/>
    <w:rsid w:val="00341AFC"/>
    <w:rsid w:val="00345622"/>
    <w:rsid w:val="00350322"/>
    <w:rsid w:val="0035122B"/>
    <w:rsid w:val="00363A52"/>
    <w:rsid w:val="003644FA"/>
    <w:rsid w:val="00364F75"/>
    <w:rsid w:val="003726B9"/>
    <w:rsid w:val="00376D27"/>
    <w:rsid w:val="003807C1"/>
    <w:rsid w:val="00386FE2"/>
    <w:rsid w:val="003870D7"/>
    <w:rsid w:val="003979BD"/>
    <w:rsid w:val="003A3E22"/>
    <w:rsid w:val="003A49B6"/>
    <w:rsid w:val="003A4B53"/>
    <w:rsid w:val="003B1FEA"/>
    <w:rsid w:val="003B605C"/>
    <w:rsid w:val="003D1BE1"/>
    <w:rsid w:val="003D28ED"/>
    <w:rsid w:val="003D2942"/>
    <w:rsid w:val="003D39AF"/>
    <w:rsid w:val="003D678C"/>
    <w:rsid w:val="003E198C"/>
    <w:rsid w:val="003E675E"/>
    <w:rsid w:val="003E7AC4"/>
    <w:rsid w:val="003F028C"/>
    <w:rsid w:val="003F2569"/>
    <w:rsid w:val="003F2FF4"/>
    <w:rsid w:val="003F4E9A"/>
    <w:rsid w:val="003F5350"/>
    <w:rsid w:val="003F5451"/>
    <w:rsid w:val="00401ABA"/>
    <w:rsid w:val="0040291D"/>
    <w:rsid w:val="004062D9"/>
    <w:rsid w:val="004079FA"/>
    <w:rsid w:val="00427E58"/>
    <w:rsid w:val="004302D6"/>
    <w:rsid w:val="00442579"/>
    <w:rsid w:val="00443D54"/>
    <w:rsid w:val="004508DB"/>
    <w:rsid w:val="00451413"/>
    <w:rsid w:val="00454087"/>
    <w:rsid w:val="00464A19"/>
    <w:rsid w:val="00473F5E"/>
    <w:rsid w:val="00484161"/>
    <w:rsid w:val="004847BB"/>
    <w:rsid w:val="00492150"/>
    <w:rsid w:val="004976C6"/>
    <w:rsid w:val="004A1736"/>
    <w:rsid w:val="004A58FB"/>
    <w:rsid w:val="004A5BCC"/>
    <w:rsid w:val="004B217C"/>
    <w:rsid w:val="004B4016"/>
    <w:rsid w:val="004C0050"/>
    <w:rsid w:val="004C3402"/>
    <w:rsid w:val="004C3B33"/>
    <w:rsid w:val="004C4E53"/>
    <w:rsid w:val="004C70FC"/>
    <w:rsid w:val="004C72AE"/>
    <w:rsid w:val="004D2BA1"/>
    <w:rsid w:val="004E34AA"/>
    <w:rsid w:val="004E7A16"/>
    <w:rsid w:val="00505444"/>
    <w:rsid w:val="00510194"/>
    <w:rsid w:val="005115D4"/>
    <w:rsid w:val="00524125"/>
    <w:rsid w:val="005315B2"/>
    <w:rsid w:val="00531FE4"/>
    <w:rsid w:val="005330C4"/>
    <w:rsid w:val="00541B9E"/>
    <w:rsid w:val="005425FD"/>
    <w:rsid w:val="00542850"/>
    <w:rsid w:val="00543155"/>
    <w:rsid w:val="005563B6"/>
    <w:rsid w:val="00556BB4"/>
    <w:rsid w:val="00560778"/>
    <w:rsid w:val="0056223A"/>
    <w:rsid w:val="005623A3"/>
    <w:rsid w:val="0056384C"/>
    <w:rsid w:val="0058021F"/>
    <w:rsid w:val="0058334C"/>
    <w:rsid w:val="005858E5"/>
    <w:rsid w:val="0059018A"/>
    <w:rsid w:val="0059414F"/>
    <w:rsid w:val="005A0B55"/>
    <w:rsid w:val="005A3AE1"/>
    <w:rsid w:val="005A5A77"/>
    <w:rsid w:val="005A65DF"/>
    <w:rsid w:val="005A7861"/>
    <w:rsid w:val="005B122B"/>
    <w:rsid w:val="005B1A5C"/>
    <w:rsid w:val="005B53C7"/>
    <w:rsid w:val="005C52AA"/>
    <w:rsid w:val="005D2766"/>
    <w:rsid w:val="005D31C9"/>
    <w:rsid w:val="005E0DBD"/>
    <w:rsid w:val="005F4060"/>
    <w:rsid w:val="005F502F"/>
    <w:rsid w:val="005F787B"/>
    <w:rsid w:val="0061242C"/>
    <w:rsid w:val="00616472"/>
    <w:rsid w:val="0062543C"/>
    <w:rsid w:val="0063497A"/>
    <w:rsid w:val="006410C3"/>
    <w:rsid w:val="00641513"/>
    <w:rsid w:val="00646FAC"/>
    <w:rsid w:val="00647447"/>
    <w:rsid w:val="00647750"/>
    <w:rsid w:val="006539CA"/>
    <w:rsid w:val="006577D7"/>
    <w:rsid w:val="00657B4C"/>
    <w:rsid w:val="006617A2"/>
    <w:rsid w:val="00663656"/>
    <w:rsid w:val="00665A0D"/>
    <w:rsid w:val="006673E0"/>
    <w:rsid w:val="00675E00"/>
    <w:rsid w:val="00677C78"/>
    <w:rsid w:val="00677D2A"/>
    <w:rsid w:val="00683D84"/>
    <w:rsid w:val="00684275"/>
    <w:rsid w:val="0068647D"/>
    <w:rsid w:val="0069080C"/>
    <w:rsid w:val="00696071"/>
    <w:rsid w:val="006A06D8"/>
    <w:rsid w:val="006A5978"/>
    <w:rsid w:val="006B5158"/>
    <w:rsid w:val="006B55B0"/>
    <w:rsid w:val="006C4BEE"/>
    <w:rsid w:val="006D23B3"/>
    <w:rsid w:val="006D78F5"/>
    <w:rsid w:val="006E71A0"/>
    <w:rsid w:val="006F459E"/>
    <w:rsid w:val="006F4647"/>
    <w:rsid w:val="006F7FB9"/>
    <w:rsid w:val="007071C6"/>
    <w:rsid w:val="00715BDF"/>
    <w:rsid w:val="00720CED"/>
    <w:rsid w:val="0072283E"/>
    <w:rsid w:val="00726AA7"/>
    <w:rsid w:val="00730F32"/>
    <w:rsid w:val="007367C7"/>
    <w:rsid w:val="00737505"/>
    <w:rsid w:val="00741198"/>
    <w:rsid w:val="00744047"/>
    <w:rsid w:val="00751838"/>
    <w:rsid w:val="00752875"/>
    <w:rsid w:val="007577BD"/>
    <w:rsid w:val="00757A5A"/>
    <w:rsid w:val="007608D4"/>
    <w:rsid w:val="00761892"/>
    <w:rsid w:val="007640AC"/>
    <w:rsid w:val="00766F1E"/>
    <w:rsid w:val="00775E3B"/>
    <w:rsid w:val="00780FFC"/>
    <w:rsid w:val="00782309"/>
    <w:rsid w:val="00784C88"/>
    <w:rsid w:val="00787C61"/>
    <w:rsid w:val="0079323D"/>
    <w:rsid w:val="00795673"/>
    <w:rsid w:val="007B726D"/>
    <w:rsid w:val="007D7AAE"/>
    <w:rsid w:val="007F310D"/>
    <w:rsid w:val="0080405D"/>
    <w:rsid w:val="00821F73"/>
    <w:rsid w:val="00824B17"/>
    <w:rsid w:val="0082606F"/>
    <w:rsid w:val="0083652E"/>
    <w:rsid w:val="0085479E"/>
    <w:rsid w:val="00855F43"/>
    <w:rsid w:val="008562C3"/>
    <w:rsid w:val="008632AB"/>
    <w:rsid w:val="008637BD"/>
    <w:rsid w:val="008740F2"/>
    <w:rsid w:val="008827EE"/>
    <w:rsid w:val="00885990"/>
    <w:rsid w:val="0089092D"/>
    <w:rsid w:val="00891F4F"/>
    <w:rsid w:val="00897351"/>
    <w:rsid w:val="00897B1D"/>
    <w:rsid w:val="008C2923"/>
    <w:rsid w:val="008C3338"/>
    <w:rsid w:val="008C6392"/>
    <w:rsid w:val="008D0125"/>
    <w:rsid w:val="008D1207"/>
    <w:rsid w:val="008D5560"/>
    <w:rsid w:val="008E396E"/>
    <w:rsid w:val="008E50EA"/>
    <w:rsid w:val="008E6671"/>
    <w:rsid w:val="00900B60"/>
    <w:rsid w:val="00913C7B"/>
    <w:rsid w:val="009140C7"/>
    <w:rsid w:val="00914FB0"/>
    <w:rsid w:val="009153F2"/>
    <w:rsid w:val="00920D8E"/>
    <w:rsid w:val="00923FB4"/>
    <w:rsid w:val="0092474F"/>
    <w:rsid w:val="009273ED"/>
    <w:rsid w:val="00930763"/>
    <w:rsid w:val="009313F4"/>
    <w:rsid w:val="00935239"/>
    <w:rsid w:val="00935517"/>
    <w:rsid w:val="009423ED"/>
    <w:rsid w:val="0094296B"/>
    <w:rsid w:val="0094414B"/>
    <w:rsid w:val="00950FF8"/>
    <w:rsid w:val="00967CA8"/>
    <w:rsid w:val="0097348A"/>
    <w:rsid w:val="0097532A"/>
    <w:rsid w:val="009812C9"/>
    <w:rsid w:val="00984FA4"/>
    <w:rsid w:val="009903B3"/>
    <w:rsid w:val="00996022"/>
    <w:rsid w:val="009A2C48"/>
    <w:rsid w:val="009A45DE"/>
    <w:rsid w:val="009B1F1B"/>
    <w:rsid w:val="009C18D3"/>
    <w:rsid w:val="009C6D88"/>
    <w:rsid w:val="009D0D8C"/>
    <w:rsid w:val="009D1DA9"/>
    <w:rsid w:val="009E0439"/>
    <w:rsid w:val="009E7D68"/>
    <w:rsid w:val="00A02FFC"/>
    <w:rsid w:val="00A04B64"/>
    <w:rsid w:val="00A1148D"/>
    <w:rsid w:val="00A14840"/>
    <w:rsid w:val="00A171B8"/>
    <w:rsid w:val="00A201F7"/>
    <w:rsid w:val="00A21804"/>
    <w:rsid w:val="00A240B6"/>
    <w:rsid w:val="00A24558"/>
    <w:rsid w:val="00A3021A"/>
    <w:rsid w:val="00A3522A"/>
    <w:rsid w:val="00A417A9"/>
    <w:rsid w:val="00A42402"/>
    <w:rsid w:val="00A434BE"/>
    <w:rsid w:val="00A4604E"/>
    <w:rsid w:val="00A5081F"/>
    <w:rsid w:val="00A51B22"/>
    <w:rsid w:val="00A51CEF"/>
    <w:rsid w:val="00A56710"/>
    <w:rsid w:val="00A65DB8"/>
    <w:rsid w:val="00A716D7"/>
    <w:rsid w:val="00A75F55"/>
    <w:rsid w:val="00A828E9"/>
    <w:rsid w:val="00A836B6"/>
    <w:rsid w:val="00A843E5"/>
    <w:rsid w:val="00A87177"/>
    <w:rsid w:val="00A8750F"/>
    <w:rsid w:val="00A8753D"/>
    <w:rsid w:val="00A87768"/>
    <w:rsid w:val="00A94F48"/>
    <w:rsid w:val="00AA0FDE"/>
    <w:rsid w:val="00AA6BBA"/>
    <w:rsid w:val="00AA785F"/>
    <w:rsid w:val="00AB165F"/>
    <w:rsid w:val="00AB5029"/>
    <w:rsid w:val="00AB6487"/>
    <w:rsid w:val="00AB6671"/>
    <w:rsid w:val="00AC2622"/>
    <w:rsid w:val="00AC47CE"/>
    <w:rsid w:val="00AD1A98"/>
    <w:rsid w:val="00AD2F39"/>
    <w:rsid w:val="00AD7754"/>
    <w:rsid w:val="00AE2D66"/>
    <w:rsid w:val="00AE3C3B"/>
    <w:rsid w:val="00AE48F3"/>
    <w:rsid w:val="00AE4DA9"/>
    <w:rsid w:val="00AF0ECF"/>
    <w:rsid w:val="00AF4D67"/>
    <w:rsid w:val="00AF519F"/>
    <w:rsid w:val="00B04E91"/>
    <w:rsid w:val="00B1457A"/>
    <w:rsid w:val="00B177BF"/>
    <w:rsid w:val="00B21A2B"/>
    <w:rsid w:val="00B2372A"/>
    <w:rsid w:val="00B26B97"/>
    <w:rsid w:val="00B26E6D"/>
    <w:rsid w:val="00B30A11"/>
    <w:rsid w:val="00B332D3"/>
    <w:rsid w:val="00B478FA"/>
    <w:rsid w:val="00B52EAF"/>
    <w:rsid w:val="00B6229B"/>
    <w:rsid w:val="00B64FC7"/>
    <w:rsid w:val="00B716BC"/>
    <w:rsid w:val="00B8033D"/>
    <w:rsid w:val="00B82A7F"/>
    <w:rsid w:val="00B919ED"/>
    <w:rsid w:val="00B923A7"/>
    <w:rsid w:val="00B95F1C"/>
    <w:rsid w:val="00B97A2B"/>
    <w:rsid w:val="00BA59AD"/>
    <w:rsid w:val="00BB69C6"/>
    <w:rsid w:val="00BB70F9"/>
    <w:rsid w:val="00BC68D0"/>
    <w:rsid w:val="00BC6ECA"/>
    <w:rsid w:val="00BE060A"/>
    <w:rsid w:val="00BE0A7E"/>
    <w:rsid w:val="00BE3A4A"/>
    <w:rsid w:val="00BF6827"/>
    <w:rsid w:val="00C00CBE"/>
    <w:rsid w:val="00C01FAA"/>
    <w:rsid w:val="00C0548B"/>
    <w:rsid w:val="00C136B9"/>
    <w:rsid w:val="00C1789E"/>
    <w:rsid w:val="00C22633"/>
    <w:rsid w:val="00C3298C"/>
    <w:rsid w:val="00C33FC7"/>
    <w:rsid w:val="00C37198"/>
    <w:rsid w:val="00C37D42"/>
    <w:rsid w:val="00C417AE"/>
    <w:rsid w:val="00C43F8B"/>
    <w:rsid w:val="00C53029"/>
    <w:rsid w:val="00C5447C"/>
    <w:rsid w:val="00C63CA4"/>
    <w:rsid w:val="00C66499"/>
    <w:rsid w:val="00C713DB"/>
    <w:rsid w:val="00C72309"/>
    <w:rsid w:val="00C87194"/>
    <w:rsid w:val="00C87537"/>
    <w:rsid w:val="00C9747C"/>
    <w:rsid w:val="00CA7088"/>
    <w:rsid w:val="00CB3B05"/>
    <w:rsid w:val="00CD3B91"/>
    <w:rsid w:val="00CD5FBB"/>
    <w:rsid w:val="00CE288F"/>
    <w:rsid w:val="00CE4453"/>
    <w:rsid w:val="00CE615C"/>
    <w:rsid w:val="00CF09EC"/>
    <w:rsid w:val="00CF18A9"/>
    <w:rsid w:val="00D06614"/>
    <w:rsid w:val="00D06C27"/>
    <w:rsid w:val="00D141AD"/>
    <w:rsid w:val="00D3398C"/>
    <w:rsid w:val="00D3651C"/>
    <w:rsid w:val="00D45EF5"/>
    <w:rsid w:val="00D46686"/>
    <w:rsid w:val="00D53CB7"/>
    <w:rsid w:val="00D57FC9"/>
    <w:rsid w:val="00D64ADF"/>
    <w:rsid w:val="00D73674"/>
    <w:rsid w:val="00D75896"/>
    <w:rsid w:val="00D770ED"/>
    <w:rsid w:val="00D81C7D"/>
    <w:rsid w:val="00D84061"/>
    <w:rsid w:val="00D844C3"/>
    <w:rsid w:val="00D87570"/>
    <w:rsid w:val="00D930DF"/>
    <w:rsid w:val="00D963E5"/>
    <w:rsid w:val="00DA0610"/>
    <w:rsid w:val="00DA70F3"/>
    <w:rsid w:val="00DA789B"/>
    <w:rsid w:val="00DA7EAC"/>
    <w:rsid w:val="00DB49F5"/>
    <w:rsid w:val="00DB530F"/>
    <w:rsid w:val="00DC1153"/>
    <w:rsid w:val="00DC1F62"/>
    <w:rsid w:val="00DD0538"/>
    <w:rsid w:val="00DD111D"/>
    <w:rsid w:val="00DD536D"/>
    <w:rsid w:val="00DE1A09"/>
    <w:rsid w:val="00DE3350"/>
    <w:rsid w:val="00DE70DD"/>
    <w:rsid w:val="00DF5EDC"/>
    <w:rsid w:val="00DF73C6"/>
    <w:rsid w:val="00E100AA"/>
    <w:rsid w:val="00E22474"/>
    <w:rsid w:val="00E268F9"/>
    <w:rsid w:val="00E322F0"/>
    <w:rsid w:val="00E32DA6"/>
    <w:rsid w:val="00E338B0"/>
    <w:rsid w:val="00E3441C"/>
    <w:rsid w:val="00E41BD3"/>
    <w:rsid w:val="00E43720"/>
    <w:rsid w:val="00E4727B"/>
    <w:rsid w:val="00E514F5"/>
    <w:rsid w:val="00E518F1"/>
    <w:rsid w:val="00E53870"/>
    <w:rsid w:val="00E610B7"/>
    <w:rsid w:val="00E6254B"/>
    <w:rsid w:val="00E70FF8"/>
    <w:rsid w:val="00E71418"/>
    <w:rsid w:val="00E72605"/>
    <w:rsid w:val="00E86865"/>
    <w:rsid w:val="00E93CDC"/>
    <w:rsid w:val="00E94074"/>
    <w:rsid w:val="00EA25F8"/>
    <w:rsid w:val="00EB2E64"/>
    <w:rsid w:val="00EB3417"/>
    <w:rsid w:val="00EB372B"/>
    <w:rsid w:val="00EB3D37"/>
    <w:rsid w:val="00ED0713"/>
    <w:rsid w:val="00ED0B4C"/>
    <w:rsid w:val="00ED0FC9"/>
    <w:rsid w:val="00ED4F0B"/>
    <w:rsid w:val="00EE33F6"/>
    <w:rsid w:val="00EE3A15"/>
    <w:rsid w:val="00EE6F2C"/>
    <w:rsid w:val="00EF35DF"/>
    <w:rsid w:val="00EF6463"/>
    <w:rsid w:val="00EF6915"/>
    <w:rsid w:val="00EF6C26"/>
    <w:rsid w:val="00F1178C"/>
    <w:rsid w:val="00F1638B"/>
    <w:rsid w:val="00F3672C"/>
    <w:rsid w:val="00F41A09"/>
    <w:rsid w:val="00F47CF1"/>
    <w:rsid w:val="00F50742"/>
    <w:rsid w:val="00F5134A"/>
    <w:rsid w:val="00F52739"/>
    <w:rsid w:val="00F527AE"/>
    <w:rsid w:val="00F53A6F"/>
    <w:rsid w:val="00F5458B"/>
    <w:rsid w:val="00F56114"/>
    <w:rsid w:val="00F56F8B"/>
    <w:rsid w:val="00F623BF"/>
    <w:rsid w:val="00F63195"/>
    <w:rsid w:val="00F64240"/>
    <w:rsid w:val="00F71B85"/>
    <w:rsid w:val="00F7236E"/>
    <w:rsid w:val="00F730B4"/>
    <w:rsid w:val="00F8564D"/>
    <w:rsid w:val="00F85A17"/>
    <w:rsid w:val="00F9256A"/>
    <w:rsid w:val="00F956AA"/>
    <w:rsid w:val="00F95CFC"/>
    <w:rsid w:val="00FA2BC1"/>
    <w:rsid w:val="00FA7A7C"/>
    <w:rsid w:val="00FB2A5E"/>
    <w:rsid w:val="00FC533D"/>
    <w:rsid w:val="00FC577F"/>
    <w:rsid w:val="00FC63DF"/>
    <w:rsid w:val="00FD3EE2"/>
    <w:rsid w:val="00FE0546"/>
    <w:rsid w:val="00FE2F80"/>
    <w:rsid w:val="00FE6335"/>
    <w:rsid w:val="00FE69D9"/>
    <w:rsid w:val="00FF12FB"/>
    <w:rsid w:val="00FF1D41"/>
    <w:rsid w:val="00FF33D3"/>
    <w:rsid w:val="00FF4596"/>
    <w:rsid w:val="00FF4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472"/>
    <w:rPr>
      <w:sz w:val="24"/>
    </w:rPr>
  </w:style>
  <w:style w:type="paragraph" w:styleId="Nagwek1">
    <w:name w:val="heading 1"/>
    <w:basedOn w:val="Normalny"/>
    <w:next w:val="Normalny"/>
    <w:link w:val="Nagwek1Znak"/>
    <w:qFormat/>
    <w:rsid w:val="00616472"/>
    <w:pPr>
      <w:widowControl w:val="0"/>
      <w:tabs>
        <w:tab w:val="left" w:pos="1134"/>
        <w:tab w:val="left" w:leader="dot" w:pos="9356"/>
      </w:tabs>
      <w:spacing w:line="360" w:lineRule="auto"/>
      <w:jc w:val="center"/>
      <w:outlineLvl w:val="0"/>
    </w:pPr>
  </w:style>
  <w:style w:type="paragraph" w:styleId="Nagwek2">
    <w:name w:val="heading 2"/>
    <w:basedOn w:val="Normalny"/>
    <w:next w:val="Normalny"/>
    <w:qFormat/>
    <w:rsid w:val="00616472"/>
    <w:pPr>
      <w:keepNext/>
      <w:outlineLvl w:val="1"/>
    </w:pPr>
    <w:rPr>
      <w:sz w:val="40"/>
    </w:rPr>
  </w:style>
  <w:style w:type="paragraph" w:styleId="Nagwek3">
    <w:name w:val="heading 3"/>
    <w:basedOn w:val="Normalny"/>
    <w:next w:val="Normalny"/>
    <w:qFormat/>
    <w:rsid w:val="00616472"/>
    <w:pPr>
      <w:keepNext/>
      <w:outlineLvl w:val="2"/>
    </w:pPr>
    <w:rPr>
      <w:b/>
      <w:sz w:val="28"/>
    </w:rPr>
  </w:style>
  <w:style w:type="paragraph" w:styleId="Nagwek4">
    <w:name w:val="heading 4"/>
    <w:basedOn w:val="Normalny"/>
    <w:next w:val="Normalny"/>
    <w:qFormat/>
    <w:rsid w:val="00616472"/>
    <w:pPr>
      <w:keepNext/>
      <w:jc w:val="center"/>
      <w:outlineLvl w:val="3"/>
    </w:pPr>
    <w:rPr>
      <w:b/>
      <w:sz w:val="14"/>
    </w:rPr>
  </w:style>
  <w:style w:type="paragraph" w:styleId="Nagwek5">
    <w:name w:val="heading 5"/>
    <w:basedOn w:val="Normalny"/>
    <w:next w:val="Normalny"/>
    <w:qFormat/>
    <w:rsid w:val="00616472"/>
    <w:pPr>
      <w:keepNext/>
      <w:jc w:val="center"/>
      <w:outlineLvl w:val="4"/>
    </w:pPr>
    <w:rPr>
      <w:rFonts w:ascii="Tahoma" w:hAnsi="Tahoma"/>
      <w:b/>
      <w:sz w:val="28"/>
    </w:rPr>
  </w:style>
  <w:style w:type="paragraph" w:styleId="Nagwek6">
    <w:name w:val="heading 6"/>
    <w:basedOn w:val="Normalny"/>
    <w:next w:val="Normalny"/>
    <w:qFormat/>
    <w:rsid w:val="00616472"/>
    <w:pPr>
      <w:keepNext/>
      <w:outlineLvl w:val="5"/>
    </w:pPr>
    <w:rPr>
      <w:rFonts w:ascii="Arial" w:hAnsi="Arial"/>
      <w:b/>
      <w:snapToGrid w:val="0"/>
      <w:color w:val="000000"/>
    </w:rPr>
  </w:style>
  <w:style w:type="paragraph" w:styleId="Nagwek7">
    <w:name w:val="heading 7"/>
    <w:basedOn w:val="Normalny"/>
    <w:next w:val="Normalny"/>
    <w:qFormat/>
    <w:rsid w:val="00616472"/>
    <w:pPr>
      <w:keepNext/>
      <w:outlineLvl w:val="6"/>
    </w:pPr>
    <w:rPr>
      <w:rFonts w:ascii="Arial" w:hAnsi="Arial"/>
      <w:b/>
      <w:color w:val="FF0000"/>
    </w:rPr>
  </w:style>
  <w:style w:type="paragraph" w:styleId="Nagwek8">
    <w:name w:val="heading 8"/>
    <w:basedOn w:val="Normalny"/>
    <w:next w:val="Normalny"/>
    <w:qFormat/>
    <w:rsid w:val="00616472"/>
    <w:pPr>
      <w:keepNext/>
      <w:jc w:val="both"/>
      <w:outlineLvl w:val="7"/>
    </w:pPr>
    <w:rPr>
      <w:rFonts w:ascii="Arial" w:hAnsi="Arial"/>
      <w:b/>
      <w:color w:val="FF0000"/>
      <w:sz w:val="22"/>
    </w:rPr>
  </w:style>
  <w:style w:type="paragraph" w:styleId="Nagwek9">
    <w:name w:val="heading 9"/>
    <w:basedOn w:val="Normalny"/>
    <w:next w:val="Normalny"/>
    <w:qFormat/>
    <w:rsid w:val="00616472"/>
    <w:pPr>
      <w:keepNext/>
      <w:framePr w:hSpace="141" w:wrap="auto" w:vAnchor="text" w:hAnchor="margin" w:xAlign="right" w:y="-2"/>
      <w:jc w:val="right"/>
      <w:outlineLvl w:val="8"/>
    </w:pPr>
    <w:rPr>
      <w:rFonts w:ascii="Arial" w:hAnsi="Arial"/>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16472"/>
    <w:pPr>
      <w:ind w:left="851"/>
      <w:jc w:val="both"/>
    </w:pPr>
    <w:rPr>
      <w:rFonts w:ascii="Tahoma" w:hAnsi="Tahoma"/>
      <w:sz w:val="16"/>
    </w:rPr>
  </w:style>
  <w:style w:type="paragraph" w:styleId="Tekstpodstawowy">
    <w:name w:val="Body Text"/>
    <w:basedOn w:val="Normalny"/>
    <w:rsid w:val="00616472"/>
    <w:pPr>
      <w:spacing w:before="120" w:after="120"/>
    </w:pPr>
    <w:rPr>
      <w:rFonts w:ascii="Tahoma" w:hAnsi="Tahoma"/>
      <w:b/>
      <w:sz w:val="22"/>
      <w:u w:val="single"/>
    </w:rPr>
  </w:style>
  <w:style w:type="paragraph" w:styleId="Tekstpodstawowy2">
    <w:name w:val="Body Text 2"/>
    <w:basedOn w:val="Normalny"/>
    <w:rsid w:val="00616472"/>
    <w:pPr>
      <w:tabs>
        <w:tab w:val="right" w:pos="284"/>
        <w:tab w:val="left" w:pos="408"/>
      </w:tabs>
      <w:spacing w:after="120"/>
      <w:jc w:val="both"/>
    </w:pPr>
    <w:rPr>
      <w:rFonts w:ascii="Tahoma" w:hAnsi="Tahoma"/>
      <w:sz w:val="18"/>
    </w:rPr>
  </w:style>
  <w:style w:type="paragraph" w:styleId="Tekstpodstawowy3">
    <w:name w:val="Body Text 3"/>
    <w:basedOn w:val="Normalny"/>
    <w:rsid w:val="00616472"/>
    <w:rPr>
      <w:rFonts w:ascii="Tahoma" w:hAnsi="Tahoma"/>
      <w:snapToGrid w:val="0"/>
      <w:sz w:val="20"/>
    </w:rPr>
  </w:style>
  <w:style w:type="paragraph" w:styleId="Nagwek">
    <w:name w:val="header"/>
    <w:basedOn w:val="Normalny"/>
    <w:link w:val="NagwekZnak"/>
    <w:uiPriority w:val="99"/>
    <w:rsid w:val="00345622"/>
    <w:pPr>
      <w:tabs>
        <w:tab w:val="center" w:pos="4536"/>
        <w:tab w:val="right" w:pos="9072"/>
      </w:tabs>
    </w:pPr>
  </w:style>
  <w:style w:type="character" w:customStyle="1" w:styleId="NagwekZnak">
    <w:name w:val="Nagłówek Znak"/>
    <w:link w:val="Nagwek"/>
    <w:uiPriority w:val="99"/>
    <w:rsid w:val="00F956AA"/>
    <w:rPr>
      <w:sz w:val="24"/>
    </w:rPr>
  </w:style>
  <w:style w:type="paragraph" w:styleId="Stopka">
    <w:name w:val="footer"/>
    <w:basedOn w:val="Normalny"/>
    <w:link w:val="StopkaZnak"/>
    <w:uiPriority w:val="99"/>
    <w:rsid w:val="00345622"/>
    <w:pPr>
      <w:tabs>
        <w:tab w:val="center" w:pos="4536"/>
        <w:tab w:val="right" w:pos="9072"/>
      </w:tabs>
    </w:pPr>
  </w:style>
  <w:style w:type="character" w:customStyle="1" w:styleId="StopkaZnak">
    <w:name w:val="Stopka Znak"/>
    <w:link w:val="Stopka"/>
    <w:uiPriority w:val="99"/>
    <w:rsid w:val="00F956AA"/>
    <w:rPr>
      <w:sz w:val="24"/>
    </w:rPr>
  </w:style>
  <w:style w:type="paragraph" w:styleId="Tekstdymka">
    <w:name w:val="Balloon Text"/>
    <w:basedOn w:val="Normalny"/>
    <w:link w:val="TekstdymkaZnak"/>
    <w:uiPriority w:val="99"/>
    <w:semiHidden/>
    <w:unhideWhenUsed/>
    <w:rsid w:val="00EE3A15"/>
    <w:rPr>
      <w:rFonts w:ascii="Tahoma" w:hAnsi="Tahoma"/>
      <w:sz w:val="16"/>
      <w:szCs w:val="16"/>
    </w:rPr>
  </w:style>
  <w:style w:type="character" w:customStyle="1" w:styleId="TekstdymkaZnak">
    <w:name w:val="Tekst dymka Znak"/>
    <w:link w:val="Tekstdymka"/>
    <w:uiPriority w:val="99"/>
    <w:semiHidden/>
    <w:rsid w:val="00EE3A15"/>
    <w:rPr>
      <w:rFonts w:ascii="Tahoma" w:hAnsi="Tahoma" w:cs="Tahoma"/>
      <w:sz w:val="16"/>
      <w:szCs w:val="16"/>
    </w:rPr>
  </w:style>
  <w:style w:type="paragraph" w:styleId="Tekstkomentarza">
    <w:name w:val="annotation text"/>
    <w:basedOn w:val="Normalny"/>
    <w:link w:val="TekstkomentarzaZnak"/>
    <w:semiHidden/>
    <w:rsid w:val="00091C89"/>
    <w:rPr>
      <w:sz w:val="20"/>
    </w:rPr>
  </w:style>
  <w:style w:type="character" w:customStyle="1" w:styleId="TekstkomentarzaZnak">
    <w:name w:val="Tekst komentarza Znak"/>
    <w:basedOn w:val="Domylnaczcionkaakapitu"/>
    <w:link w:val="Tekstkomentarza"/>
    <w:semiHidden/>
    <w:rsid w:val="00091C89"/>
  </w:style>
  <w:style w:type="paragraph" w:styleId="Tekstprzypisudolnego">
    <w:name w:val="footnote text"/>
    <w:basedOn w:val="Normalny"/>
    <w:link w:val="TekstprzypisudolnegoZnak"/>
    <w:semiHidden/>
    <w:rsid w:val="00091C89"/>
    <w:rPr>
      <w:sz w:val="20"/>
    </w:rPr>
  </w:style>
  <w:style w:type="character" w:customStyle="1" w:styleId="TekstprzypisudolnegoZnak">
    <w:name w:val="Tekst przypisu dolnego Znak"/>
    <w:basedOn w:val="Domylnaczcionkaakapitu"/>
    <w:link w:val="Tekstprzypisudolnego"/>
    <w:semiHidden/>
    <w:rsid w:val="00091C89"/>
  </w:style>
  <w:style w:type="character" w:styleId="Odwoanieprzypisudolnego">
    <w:name w:val="footnote reference"/>
    <w:semiHidden/>
    <w:rsid w:val="00091C89"/>
    <w:rPr>
      <w:vertAlign w:val="superscript"/>
    </w:rPr>
  </w:style>
  <w:style w:type="paragraph" w:customStyle="1" w:styleId="ZnakZnakZnakZnakZnakZnakZnakZnakZnakZnakZnakZnakZnakZnak">
    <w:name w:val="Znak Znak Znak Znak Znak Znak Znak Znak Znak Znak Znak Znak Znak Znak"/>
    <w:basedOn w:val="Normalny"/>
    <w:rsid w:val="00091C89"/>
    <w:rPr>
      <w:rFonts w:ascii="Arial" w:hAnsi="Arial" w:cs="Arial"/>
      <w:sz w:val="20"/>
    </w:rPr>
  </w:style>
  <w:style w:type="character" w:styleId="Hipercze">
    <w:name w:val="Hyperlink"/>
    <w:rsid w:val="00091C89"/>
    <w:rPr>
      <w:color w:val="0000FF"/>
      <w:u w:val="single"/>
    </w:rPr>
  </w:style>
  <w:style w:type="table" w:styleId="Tabela-Siatka">
    <w:name w:val="Table Grid"/>
    <w:basedOn w:val="Standardowy"/>
    <w:uiPriority w:val="59"/>
    <w:rsid w:val="0009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91C89"/>
  </w:style>
  <w:style w:type="character" w:customStyle="1" w:styleId="TekstpodstawowywcityZnak">
    <w:name w:val="Tekst podstawowy wcięty Znak"/>
    <w:link w:val="Tekstpodstawowywcity"/>
    <w:rsid w:val="00FE2F80"/>
    <w:rPr>
      <w:rFonts w:ascii="Tahoma" w:hAnsi="Tahoma"/>
      <w:sz w:val="16"/>
    </w:rPr>
  </w:style>
  <w:style w:type="character" w:customStyle="1" w:styleId="Nagwek1Znak">
    <w:name w:val="Nagłówek 1 Znak"/>
    <w:link w:val="Nagwek1"/>
    <w:rsid w:val="00E268F9"/>
    <w:rPr>
      <w:sz w:val="24"/>
    </w:rPr>
  </w:style>
  <w:style w:type="character" w:customStyle="1" w:styleId="tabulatory">
    <w:name w:val="tabulatory"/>
    <w:basedOn w:val="Domylnaczcionkaakapitu"/>
    <w:rsid w:val="007608D4"/>
  </w:style>
  <w:style w:type="character" w:customStyle="1" w:styleId="alb">
    <w:name w:val="a_lb"/>
    <w:basedOn w:val="Domylnaczcionkaakapitu"/>
    <w:rsid w:val="00C9747C"/>
  </w:style>
  <w:style w:type="character" w:customStyle="1" w:styleId="text-justify">
    <w:name w:val="text-justify"/>
    <w:basedOn w:val="Domylnaczcionkaakapitu"/>
    <w:rsid w:val="002F520F"/>
  </w:style>
  <w:style w:type="paragraph" w:styleId="Akapitzlist">
    <w:name w:val="List Paragraph"/>
    <w:basedOn w:val="Normalny"/>
    <w:uiPriority w:val="34"/>
    <w:qFormat/>
    <w:rsid w:val="00327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806">
      <w:bodyDiv w:val="1"/>
      <w:marLeft w:val="0"/>
      <w:marRight w:val="0"/>
      <w:marTop w:val="0"/>
      <w:marBottom w:val="0"/>
      <w:divBdr>
        <w:top w:val="none" w:sz="0" w:space="0" w:color="auto"/>
        <w:left w:val="none" w:sz="0" w:space="0" w:color="auto"/>
        <w:bottom w:val="none" w:sz="0" w:space="0" w:color="auto"/>
        <w:right w:val="none" w:sz="0" w:space="0" w:color="auto"/>
      </w:divBdr>
      <w:divsChild>
        <w:div w:id="484012150">
          <w:marLeft w:val="0"/>
          <w:marRight w:val="0"/>
          <w:marTop w:val="0"/>
          <w:marBottom w:val="0"/>
          <w:divBdr>
            <w:top w:val="none" w:sz="0" w:space="0" w:color="auto"/>
            <w:left w:val="none" w:sz="0" w:space="0" w:color="auto"/>
            <w:bottom w:val="none" w:sz="0" w:space="0" w:color="auto"/>
            <w:right w:val="none" w:sz="0" w:space="0" w:color="auto"/>
          </w:divBdr>
          <w:divsChild>
            <w:div w:id="1810901970">
              <w:marLeft w:val="720"/>
              <w:marRight w:val="0"/>
              <w:marTop w:val="0"/>
              <w:marBottom w:val="0"/>
              <w:divBdr>
                <w:top w:val="none" w:sz="0" w:space="0" w:color="auto"/>
                <w:left w:val="none" w:sz="0" w:space="0" w:color="auto"/>
                <w:bottom w:val="none" w:sz="0" w:space="0" w:color="auto"/>
                <w:right w:val="none" w:sz="0" w:space="0" w:color="auto"/>
              </w:divBdr>
            </w:div>
          </w:divsChild>
        </w:div>
        <w:div w:id="879978610">
          <w:marLeft w:val="0"/>
          <w:marRight w:val="0"/>
          <w:marTop w:val="0"/>
          <w:marBottom w:val="0"/>
          <w:divBdr>
            <w:top w:val="none" w:sz="0" w:space="0" w:color="auto"/>
            <w:left w:val="none" w:sz="0" w:space="0" w:color="auto"/>
            <w:bottom w:val="none" w:sz="0" w:space="0" w:color="auto"/>
            <w:right w:val="none" w:sz="0" w:space="0" w:color="auto"/>
          </w:divBdr>
        </w:div>
        <w:div w:id="1000355226">
          <w:marLeft w:val="0"/>
          <w:marRight w:val="0"/>
          <w:marTop w:val="0"/>
          <w:marBottom w:val="0"/>
          <w:divBdr>
            <w:top w:val="none" w:sz="0" w:space="0" w:color="auto"/>
            <w:left w:val="none" w:sz="0" w:space="0" w:color="auto"/>
            <w:bottom w:val="none" w:sz="0" w:space="0" w:color="auto"/>
            <w:right w:val="none" w:sz="0" w:space="0" w:color="auto"/>
          </w:divBdr>
          <w:divsChild>
            <w:div w:id="2051104459">
              <w:marLeft w:val="720"/>
              <w:marRight w:val="0"/>
              <w:marTop w:val="0"/>
              <w:marBottom w:val="0"/>
              <w:divBdr>
                <w:top w:val="none" w:sz="0" w:space="0" w:color="auto"/>
                <w:left w:val="none" w:sz="0" w:space="0" w:color="auto"/>
                <w:bottom w:val="none" w:sz="0" w:space="0" w:color="auto"/>
                <w:right w:val="none" w:sz="0" w:space="0" w:color="auto"/>
              </w:divBdr>
            </w:div>
          </w:divsChild>
        </w:div>
        <w:div w:id="1890144471">
          <w:marLeft w:val="0"/>
          <w:marRight w:val="0"/>
          <w:marTop w:val="0"/>
          <w:marBottom w:val="0"/>
          <w:divBdr>
            <w:top w:val="none" w:sz="0" w:space="0" w:color="auto"/>
            <w:left w:val="none" w:sz="0" w:space="0" w:color="auto"/>
            <w:bottom w:val="none" w:sz="0" w:space="0" w:color="auto"/>
            <w:right w:val="none" w:sz="0" w:space="0" w:color="auto"/>
          </w:divBdr>
          <w:divsChild>
            <w:div w:id="17251311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03512772">
      <w:bodyDiv w:val="1"/>
      <w:marLeft w:val="0"/>
      <w:marRight w:val="0"/>
      <w:marTop w:val="0"/>
      <w:marBottom w:val="0"/>
      <w:divBdr>
        <w:top w:val="none" w:sz="0" w:space="0" w:color="auto"/>
        <w:left w:val="none" w:sz="0" w:space="0" w:color="auto"/>
        <w:bottom w:val="none" w:sz="0" w:space="0" w:color="auto"/>
        <w:right w:val="none" w:sz="0" w:space="0" w:color="auto"/>
      </w:divBdr>
      <w:divsChild>
        <w:div w:id="1423452236">
          <w:marLeft w:val="0"/>
          <w:marRight w:val="0"/>
          <w:marTop w:val="0"/>
          <w:marBottom w:val="0"/>
          <w:divBdr>
            <w:top w:val="none" w:sz="0" w:space="0" w:color="auto"/>
            <w:left w:val="none" w:sz="0" w:space="0" w:color="auto"/>
            <w:bottom w:val="none" w:sz="0" w:space="0" w:color="auto"/>
            <w:right w:val="none" w:sz="0" w:space="0" w:color="auto"/>
          </w:divBdr>
        </w:div>
      </w:divsChild>
    </w:div>
    <w:div w:id="334379010">
      <w:bodyDiv w:val="1"/>
      <w:marLeft w:val="0"/>
      <w:marRight w:val="0"/>
      <w:marTop w:val="0"/>
      <w:marBottom w:val="0"/>
      <w:divBdr>
        <w:top w:val="none" w:sz="0" w:space="0" w:color="auto"/>
        <w:left w:val="none" w:sz="0" w:space="0" w:color="auto"/>
        <w:bottom w:val="none" w:sz="0" w:space="0" w:color="auto"/>
        <w:right w:val="none" w:sz="0" w:space="0" w:color="auto"/>
      </w:divBdr>
    </w:div>
    <w:div w:id="523599136">
      <w:bodyDiv w:val="1"/>
      <w:marLeft w:val="0"/>
      <w:marRight w:val="0"/>
      <w:marTop w:val="0"/>
      <w:marBottom w:val="0"/>
      <w:divBdr>
        <w:top w:val="none" w:sz="0" w:space="0" w:color="auto"/>
        <w:left w:val="none" w:sz="0" w:space="0" w:color="auto"/>
        <w:bottom w:val="none" w:sz="0" w:space="0" w:color="auto"/>
        <w:right w:val="none" w:sz="0" w:space="0" w:color="auto"/>
      </w:divBdr>
      <w:divsChild>
        <w:div w:id="1675911119">
          <w:marLeft w:val="0"/>
          <w:marRight w:val="0"/>
          <w:marTop w:val="0"/>
          <w:marBottom w:val="0"/>
          <w:divBdr>
            <w:top w:val="none" w:sz="0" w:space="0" w:color="auto"/>
            <w:left w:val="none" w:sz="0" w:space="0" w:color="auto"/>
            <w:bottom w:val="none" w:sz="0" w:space="0" w:color="auto"/>
            <w:right w:val="none" w:sz="0" w:space="0" w:color="auto"/>
          </w:divBdr>
          <w:divsChild>
            <w:div w:id="372734040">
              <w:marLeft w:val="720"/>
              <w:marRight w:val="0"/>
              <w:marTop w:val="0"/>
              <w:marBottom w:val="0"/>
              <w:divBdr>
                <w:top w:val="none" w:sz="0" w:space="0" w:color="auto"/>
                <w:left w:val="none" w:sz="0" w:space="0" w:color="auto"/>
                <w:bottom w:val="none" w:sz="0" w:space="0" w:color="auto"/>
                <w:right w:val="none" w:sz="0" w:space="0" w:color="auto"/>
              </w:divBdr>
            </w:div>
          </w:divsChild>
        </w:div>
        <w:div w:id="1869177320">
          <w:marLeft w:val="0"/>
          <w:marRight w:val="0"/>
          <w:marTop w:val="0"/>
          <w:marBottom w:val="0"/>
          <w:divBdr>
            <w:top w:val="none" w:sz="0" w:space="0" w:color="auto"/>
            <w:left w:val="none" w:sz="0" w:space="0" w:color="auto"/>
            <w:bottom w:val="none" w:sz="0" w:space="0" w:color="auto"/>
            <w:right w:val="none" w:sz="0" w:space="0" w:color="auto"/>
          </w:divBdr>
          <w:divsChild>
            <w:div w:id="13454725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90964781">
      <w:bodyDiv w:val="1"/>
      <w:marLeft w:val="0"/>
      <w:marRight w:val="0"/>
      <w:marTop w:val="0"/>
      <w:marBottom w:val="0"/>
      <w:divBdr>
        <w:top w:val="none" w:sz="0" w:space="0" w:color="auto"/>
        <w:left w:val="none" w:sz="0" w:space="0" w:color="auto"/>
        <w:bottom w:val="none" w:sz="0" w:space="0" w:color="auto"/>
        <w:right w:val="none" w:sz="0" w:space="0" w:color="auto"/>
      </w:divBdr>
      <w:divsChild>
        <w:div w:id="688487156">
          <w:marLeft w:val="0"/>
          <w:marRight w:val="0"/>
          <w:marTop w:val="0"/>
          <w:marBottom w:val="0"/>
          <w:divBdr>
            <w:top w:val="none" w:sz="0" w:space="0" w:color="auto"/>
            <w:left w:val="none" w:sz="0" w:space="0" w:color="auto"/>
            <w:bottom w:val="none" w:sz="0" w:space="0" w:color="auto"/>
            <w:right w:val="none" w:sz="0" w:space="0" w:color="auto"/>
          </w:divBdr>
          <w:divsChild>
            <w:div w:id="1864396175">
              <w:marLeft w:val="600"/>
              <w:marRight w:val="0"/>
              <w:marTop w:val="0"/>
              <w:marBottom w:val="0"/>
              <w:divBdr>
                <w:top w:val="none" w:sz="0" w:space="0" w:color="auto"/>
                <w:left w:val="none" w:sz="0" w:space="0" w:color="auto"/>
                <w:bottom w:val="none" w:sz="0" w:space="0" w:color="auto"/>
                <w:right w:val="none" w:sz="0" w:space="0" w:color="auto"/>
              </w:divBdr>
            </w:div>
          </w:divsChild>
        </w:div>
        <w:div w:id="721366793">
          <w:marLeft w:val="0"/>
          <w:marRight w:val="0"/>
          <w:marTop w:val="0"/>
          <w:marBottom w:val="0"/>
          <w:divBdr>
            <w:top w:val="none" w:sz="0" w:space="0" w:color="auto"/>
            <w:left w:val="none" w:sz="0" w:space="0" w:color="auto"/>
            <w:bottom w:val="none" w:sz="0" w:space="0" w:color="auto"/>
            <w:right w:val="none" w:sz="0" w:space="0" w:color="auto"/>
          </w:divBdr>
          <w:divsChild>
            <w:div w:id="169027374">
              <w:marLeft w:val="600"/>
              <w:marRight w:val="0"/>
              <w:marTop w:val="0"/>
              <w:marBottom w:val="0"/>
              <w:divBdr>
                <w:top w:val="none" w:sz="0" w:space="0" w:color="auto"/>
                <w:left w:val="none" w:sz="0" w:space="0" w:color="auto"/>
                <w:bottom w:val="none" w:sz="0" w:space="0" w:color="auto"/>
                <w:right w:val="none" w:sz="0" w:space="0" w:color="auto"/>
              </w:divBdr>
            </w:div>
          </w:divsChild>
        </w:div>
        <w:div w:id="837161636">
          <w:marLeft w:val="0"/>
          <w:marRight w:val="0"/>
          <w:marTop w:val="0"/>
          <w:marBottom w:val="0"/>
          <w:divBdr>
            <w:top w:val="none" w:sz="0" w:space="0" w:color="auto"/>
            <w:left w:val="none" w:sz="0" w:space="0" w:color="auto"/>
            <w:bottom w:val="none" w:sz="0" w:space="0" w:color="auto"/>
            <w:right w:val="none" w:sz="0" w:space="0" w:color="auto"/>
          </w:divBdr>
          <w:divsChild>
            <w:div w:id="250050646">
              <w:marLeft w:val="600"/>
              <w:marRight w:val="0"/>
              <w:marTop w:val="0"/>
              <w:marBottom w:val="0"/>
              <w:divBdr>
                <w:top w:val="none" w:sz="0" w:space="0" w:color="auto"/>
                <w:left w:val="none" w:sz="0" w:space="0" w:color="auto"/>
                <w:bottom w:val="none" w:sz="0" w:space="0" w:color="auto"/>
                <w:right w:val="none" w:sz="0" w:space="0" w:color="auto"/>
              </w:divBdr>
            </w:div>
          </w:divsChild>
        </w:div>
        <w:div w:id="934240781">
          <w:marLeft w:val="0"/>
          <w:marRight w:val="0"/>
          <w:marTop w:val="0"/>
          <w:marBottom w:val="0"/>
          <w:divBdr>
            <w:top w:val="none" w:sz="0" w:space="0" w:color="auto"/>
            <w:left w:val="none" w:sz="0" w:space="0" w:color="auto"/>
            <w:bottom w:val="none" w:sz="0" w:space="0" w:color="auto"/>
            <w:right w:val="none" w:sz="0" w:space="0" w:color="auto"/>
          </w:divBdr>
          <w:divsChild>
            <w:div w:id="1394960469">
              <w:marLeft w:val="600"/>
              <w:marRight w:val="0"/>
              <w:marTop w:val="0"/>
              <w:marBottom w:val="0"/>
              <w:divBdr>
                <w:top w:val="none" w:sz="0" w:space="0" w:color="auto"/>
                <w:left w:val="none" w:sz="0" w:space="0" w:color="auto"/>
                <w:bottom w:val="none" w:sz="0" w:space="0" w:color="auto"/>
                <w:right w:val="none" w:sz="0" w:space="0" w:color="auto"/>
              </w:divBdr>
            </w:div>
          </w:divsChild>
        </w:div>
        <w:div w:id="957297640">
          <w:marLeft w:val="0"/>
          <w:marRight w:val="0"/>
          <w:marTop w:val="0"/>
          <w:marBottom w:val="0"/>
          <w:divBdr>
            <w:top w:val="none" w:sz="0" w:space="0" w:color="auto"/>
            <w:left w:val="none" w:sz="0" w:space="0" w:color="auto"/>
            <w:bottom w:val="none" w:sz="0" w:space="0" w:color="auto"/>
            <w:right w:val="none" w:sz="0" w:space="0" w:color="auto"/>
          </w:divBdr>
          <w:divsChild>
            <w:div w:id="681593692">
              <w:marLeft w:val="600"/>
              <w:marRight w:val="0"/>
              <w:marTop w:val="0"/>
              <w:marBottom w:val="0"/>
              <w:divBdr>
                <w:top w:val="none" w:sz="0" w:space="0" w:color="auto"/>
                <w:left w:val="none" w:sz="0" w:space="0" w:color="auto"/>
                <w:bottom w:val="none" w:sz="0" w:space="0" w:color="auto"/>
                <w:right w:val="none" w:sz="0" w:space="0" w:color="auto"/>
              </w:divBdr>
            </w:div>
          </w:divsChild>
        </w:div>
        <w:div w:id="2058384205">
          <w:marLeft w:val="0"/>
          <w:marRight w:val="0"/>
          <w:marTop w:val="0"/>
          <w:marBottom w:val="0"/>
          <w:divBdr>
            <w:top w:val="none" w:sz="0" w:space="0" w:color="auto"/>
            <w:left w:val="none" w:sz="0" w:space="0" w:color="auto"/>
            <w:bottom w:val="none" w:sz="0" w:space="0" w:color="auto"/>
            <w:right w:val="none" w:sz="0" w:space="0" w:color="auto"/>
          </w:divBdr>
          <w:divsChild>
            <w:div w:id="1751936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59126270">
      <w:bodyDiv w:val="1"/>
      <w:marLeft w:val="0"/>
      <w:marRight w:val="0"/>
      <w:marTop w:val="0"/>
      <w:marBottom w:val="0"/>
      <w:divBdr>
        <w:top w:val="none" w:sz="0" w:space="0" w:color="auto"/>
        <w:left w:val="none" w:sz="0" w:space="0" w:color="auto"/>
        <w:bottom w:val="none" w:sz="0" w:space="0" w:color="auto"/>
        <w:right w:val="none" w:sz="0" w:space="0" w:color="auto"/>
      </w:divBdr>
    </w:div>
    <w:div w:id="981931735">
      <w:bodyDiv w:val="1"/>
      <w:marLeft w:val="0"/>
      <w:marRight w:val="0"/>
      <w:marTop w:val="0"/>
      <w:marBottom w:val="0"/>
      <w:divBdr>
        <w:top w:val="none" w:sz="0" w:space="0" w:color="auto"/>
        <w:left w:val="none" w:sz="0" w:space="0" w:color="auto"/>
        <w:bottom w:val="none" w:sz="0" w:space="0" w:color="auto"/>
        <w:right w:val="none" w:sz="0" w:space="0" w:color="auto"/>
      </w:divBdr>
    </w:div>
    <w:div w:id="1015039899">
      <w:bodyDiv w:val="1"/>
      <w:marLeft w:val="0"/>
      <w:marRight w:val="0"/>
      <w:marTop w:val="0"/>
      <w:marBottom w:val="0"/>
      <w:divBdr>
        <w:top w:val="none" w:sz="0" w:space="0" w:color="auto"/>
        <w:left w:val="none" w:sz="0" w:space="0" w:color="auto"/>
        <w:bottom w:val="none" w:sz="0" w:space="0" w:color="auto"/>
        <w:right w:val="none" w:sz="0" w:space="0" w:color="auto"/>
      </w:divBdr>
      <w:divsChild>
        <w:div w:id="1457017587">
          <w:marLeft w:val="0"/>
          <w:marRight w:val="0"/>
          <w:marTop w:val="0"/>
          <w:marBottom w:val="0"/>
          <w:divBdr>
            <w:top w:val="none" w:sz="0" w:space="0" w:color="auto"/>
            <w:left w:val="none" w:sz="0" w:space="0" w:color="auto"/>
            <w:bottom w:val="none" w:sz="0" w:space="0" w:color="auto"/>
            <w:right w:val="none" w:sz="0" w:space="0" w:color="auto"/>
          </w:divBdr>
        </w:div>
        <w:div w:id="1408650761">
          <w:marLeft w:val="0"/>
          <w:marRight w:val="0"/>
          <w:marTop w:val="0"/>
          <w:marBottom w:val="0"/>
          <w:divBdr>
            <w:top w:val="none" w:sz="0" w:space="0" w:color="auto"/>
            <w:left w:val="none" w:sz="0" w:space="0" w:color="auto"/>
            <w:bottom w:val="none" w:sz="0" w:space="0" w:color="auto"/>
            <w:right w:val="none" w:sz="0" w:space="0" w:color="auto"/>
          </w:divBdr>
        </w:div>
        <w:div w:id="1156803636">
          <w:marLeft w:val="0"/>
          <w:marRight w:val="0"/>
          <w:marTop w:val="0"/>
          <w:marBottom w:val="0"/>
          <w:divBdr>
            <w:top w:val="none" w:sz="0" w:space="0" w:color="auto"/>
            <w:left w:val="none" w:sz="0" w:space="0" w:color="auto"/>
            <w:bottom w:val="none" w:sz="0" w:space="0" w:color="auto"/>
            <w:right w:val="none" w:sz="0" w:space="0" w:color="auto"/>
          </w:divBdr>
        </w:div>
      </w:divsChild>
    </w:div>
    <w:div w:id="1022900569">
      <w:bodyDiv w:val="1"/>
      <w:marLeft w:val="0"/>
      <w:marRight w:val="0"/>
      <w:marTop w:val="0"/>
      <w:marBottom w:val="0"/>
      <w:divBdr>
        <w:top w:val="none" w:sz="0" w:space="0" w:color="auto"/>
        <w:left w:val="none" w:sz="0" w:space="0" w:color="auto"/>
        <w:bottom w:val="none" w:sz="0" w:space="0" w:color="auto"/>
        <w:right w:val="none" w:sz="0" w:space="0" w:color="auto"/>
      </w:divBdr>
      <w:divsChild>
        <w:div w:id="780221483">
          <w:marLeft w:val="0"/>
          <w:marRight w:val="0"/>
          <w:marTop w:val="0"/>
          <w:marBottom w:val="0"/>
          <w:divBdr>
            <w:top w:val="none" w:sz="0" w:space="0" w:color="auto"/>
            <w:left w:val="none" w:sz="0" w:space="0" w:color="auto"/>
            <w:bottom w:val="none" w:sz="0" w:space="0" w:color="auto"/>
            <w:right w:val="none" w:sz="0" w:space="0" w:color="auto"/>
          </w:divBdr>
          <w:divsChild>
            <w:div w:id="791049856">
              <w:marLeft w:val="0"/>
              <w:marRight w:val="0"/>
              <w:marTop w:val="0"/>
              <w:marBottom w:val="0"/>
              <w:divBdr>
                <w:top w:val="none" w:sz="0" w:space="0" w:color="auto"/>
                <w:left w:val="none" w:sz="0" w:space="0" w:color="auto"/>
                <w:bottom w:val="none" w:sz="0" w:space="0" w:color="auto"/>
                <w:right w:val="none" w:sz="0" w:space="0" w:color="auto"/>
              </w:divBdr>
            </w:div>
          </w:divsChild>
        </w:div>
        <w:div w:id="1315916146">
          <w:marLeft w:val="0"/>
          <w:marRight w:val="0"/>
          <w:marTop w:val="0"/>
          <w:marBottom w:val="0"/>
          <w:divBdr>
            <w:top w:val="none" w:sz="0" w:space="0" w:color="auto"/>
            <w:left w:val="none" w:sz="0" w:space="0" w:color="auto"/>
            <w:bottom w:val="none" w:sz="0" w:space="0" w:color="auto"/>
            <w:right w:val="none" w:sz="0" w:space="0" w:color="auto"/>
          </w:divBdr>
          <w:divsChild>
            <w:div w:id="17065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3617">
      <w:bodyDiv w:val="1"/>
      <w:marLeft w:val="0"/>
      <w:marRight w:val="0"/>
      <w:marTop w:val="0"/>
      <w:marBottom w:val="0"/>
      <w:divBdr>
        <w:top w:val="none" w:sz="0" w:space="0" w:color="auto"/>
        <w:left w:val="none" w:sz="0" w:space="0" w:color="auto"/>
        <w:bottom w:val="none" w:sz="0" w:space="0" w:color="auto"/>
        <w:right w:val="none" w:sz="0" w:space="0" w:color="auto"/>
      </w:divBdr>
      <w:divsChild>
        <w:div w:id="78184578">
          <w:marLeft w:val="0"/>
          <w:marRight w:val="0"/>
          <w:marTop w:val="0"/>
          <w:marBottom w:val="0"/>
          <w:divBdr>
            <w:top w:val="none" w:sz="0" w:space="0" w:color="auto"/>
            <w:left w:val="none" w:sz="0" w:space="0" w:color="auto"/>
            <w:bottom w:val="none" w:sz="0" w:space="0" w:color="auto"/>
            <w:right w:val="none" w:sz="0" w:space="0" w:color="auto"/>
          </w:divBdr>
          <w:divsChild>
            <w:div w:id="739209714">
              <w:marLeft w:val="720"/>
              <w:marRight w:val="0"/>
              <w:marTop w:val="0"/>
              <w:marBottom w:val="0"/>
              <w:divBdr>
                <w:top w:val="none" w:sz="0" w:space="0" w:color="auto"/>
                <w:left w:val="none" w:sz="0" w:space="0" w:color="auto"/>
                <w:bottom w:val="none" w:sz="0" w:space="0" w:color="auto"/>
                <w:right w:val="none" w:sz="0" w:space="0" w:color="auto"/>
              </w:divBdr>
            </w:div>
          </w:divsChild>
        </w:div>
        <w:div w:id="117529099">
          <w:marLeft w:val="0"/>
          <w:marRight w:val="0"/>
          <w:marTop w:val="0"/>
          <w:marBottom w:val="0"/>
          <w:divBdr>
            <w:top w:val="none" w:sz="0" w:space="0" w:color="auto"/>
            <w:left w:val="none" w:sz="0" w:space="0" w:color="auto"/>
            <w:bottom w:val="none" w:sz="0" w:space="0" w:color="auto"/>
            <w:right w:val="none" w:sz="0" w:space="0" w:color="auto"/>
          </w:divBdr>
          <w:divsChild>
            <w:div w:id="224607567">
              <w:marLeft w:val="720"/>
              <w:marRight w:val="0"/>
              <w:marTop w:val="0"/>
              <w:marBottom w:val="0"/>
              <w:divBdr>
                <w:top w:val="none" w:sz="0" w:space="0" w:color="auto"/>
                <w:left w:val="none" w:sz="0" w:space="0" w:color="auto"/>
                <w:bottom w:val="none" w:sz="0" w:space="0" w:color="auto"/>
                <w:right w:val="none" w:sz="0" w:space="0" w:color="auto"/>
              </w:divBdr>
            </w:div>
          </w:divsChild>
        </w:div>
        <w:div w:id="631445935">
          <w:marLeft w:val="0"/>
          <w:marRight w:val="0"/>
          <w:marTop w:val="0"/>
          <w:marBottom w:val="0"/>
          <w:divBdr>
            <w:top w:val="none" w:sz="0" w:space="0" w:color="auto"/>
            <w:left w:val="none" w:sz="0" w:space="0" w:color="auto"/>
            <w:bottom w:val="none" w:sz="0" w:space="0" w:color="auto"/>
            <w:right w:val="none" w:sz="0" w:space="0" w:color="auto"/>
          </w:divBdr>
        </w:div>
        <w:div w:id="996767991">
          <w:marLeft w:val="0"/>
          <w:marRight w:val="0"/>
          <w:marTop w:val="0"/>
          <w:marBottom w:val="0"/>
          <w:divBdr>
            <w:top w:val="none" w:sz="0" w:space="0" w:color="auto"/>
            <w:left w:val="none" w:sz="0" w:space="0" w:color="auto"/>
            <w:bottom w:val="none" w:sz="0" w:space="0" w:color="auto"/>
            <w:right w:val="none" w:sz="0" w:space="0" w:color="auto"/>
          </w:divBdr>
          <w:divsChild>
            <w:div w:id="3636087">
              <w:marLeft w:val="720"/>
              <w:marRight w:val="0"/>
              <w:marTop w:val="0"/>
              <w:marBottom w:val="0"/>
              <w:divBdr>
                <w:top w:val="none" w:sz="0" w:space="0" w:color="auto"/>
                <w:left w:val="none" w:sz="0" w:space="0" w:color="auto"/>
                <w:bottom w:val="none" w:sz="0" w:space="0" w:color="auto"/>
                <w:right w:val="none" w:sz="0" w:space="0" w:color="auto"/>
              </w:divBdr>
            </w:div>
          </w:divsChild>
        </w:div>
        <w:div w:id="1664897007">
          <w:marLeft w:val="0"/>
          <w:marRight w:val="0"/>
          <w:marTop w:val="0"/>
          <w:marBottom w:val="0"/>
          <w:divBdr>
            <w:top w:val="none" w:sz="0" w:space="0" w:color="auto"/>
            <w:left w:val="none" w:sz="0" w:space="0" w:color="auto"/>
            <w:bottom w:val="none" w:sz="0" w:space="0" w:color="auto"/>
            <w:right w:val="none" w:sz="0" w:space="0" w:color="auto"/>
          </w:divBdr>
          <w:divsChild>
            <w:div w:id="14731358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78987656">
      <w:bodyDiv w:val="1"/>
      <w:marLeft w:val="0"/>
      <w:marRight w:val="0"/>
      <w:marTop w:val="0"/>
      <w:marBottom w:val="0"/>
      <w:divBdr>
        <w:top w:val="none" w:sz="0" w:space="0" w:color="auto"/>
        <w:left w:val="none" w:sz="0" w:space="0" w:color="auto"/>
        <w:bottom w:val="none" w:sz="0" w:space="0" w:color="auto"/>
        <w:right w:val="none" w:sz="0" w:space="0" w:color="auto"/>
      </w:divBdr>
      <w:divsChild>
        <w:div w:id="198711653">
          <w:marLeft w:val="0"/>
          <w:marRight w:val="0"/>
          <w:marTop w:val="0"/>
          <w:marBottom w:val="0"/>
          <w:divBdr>
            <w:top w:val="none" w:sz="0" w:space="0" w:color="auto"/>
            <w:left w:val="none" w:sz="0" w:space="0" w:color="auto"/>
            <w:bottom w:val="none" w:sz="0" w:space="0" w:color="auto"/>
            <w:right w:val="none" w:sz="0" w:space="0" w:color="auto"/>
          </w:divBdr>
        </w:div>
        <w:div w:id="836992819">
          <w:marLeft w:val="0"/>
          <w:marRight w:val="0"/>
          <w:marTop w:val="0"/>
          <w:marBottom w:val="0"/>
          <w:divBdr>
            <w:top w:val="none" w:sz="0" w:space="0" w:color="auto"/>
            <w:left w:val="none" w:sz="0" w:space="0" w:color="auto"/>
            <w:bottom w:val="none" w:sz="0" w:space="0" w:color="auto"/>
            <w:right w:val="none" w:sz="0" w:space="0" w:color="auto"/>
          </w:divBdr>
        </w:div>
        <w:div w:id="1455514479">
          <w:marLeft w:val="0"/>
          <w:marRight w:val="0"/>
          <w:marTop w:val="0"/>
          <w:marBottom w:val="0"/>
          <w:divBdr>
            <w:top w:val="none" w:sz="0" w:space="0" w:color="auto"/>
            <w:left w:val="none" w:sz="0" w:space="0" w:color="auto"/>
            <w:bottom w:val="none" w:sz="0" w:space="0" w:color="auto"/>
            <w:right w:val="none" w:sz="0" w:space="0" w:color="auto"/>
          </w:divBdr>
        </w:div>
        <w:div w:id="1727415895">
          <w:marLeft w:val="0"/>
          <w:marRight w:val="0"/>
          <w:marTop w:val="0"/>
          <w:marBottom w:val="0"/>
          <w:divBdr>
            <w:top w:val="none" w:sz="0" w:space="0" w:color="auto"/>
            <w:left w:val="none" w:sz="0" w:space="0" w:color="auto"/>
            <w:bottom w:val="none" w:sz="0" w:space="0" w:color="auto"/>
            <w:right w:val="none" w:sz="0" w:space="0" w:color="auto"/>
          </w:divBdr>
        </w:div>
        <w:div w:id="1883059390">
          <w:marLeft w:val="0"/>
          <w:marRight w:val="0"/>
          <w:marTop w:val="0"/>
          <w:marBottom w:val="0"/>
          <w:divBdr>
            <w:top w:val="none" w:sz="0" w:space="0" w:color="auto"/>
            <w:left w:val="none" w:sz="0" w:space="0" w:color="auto"/>
            <w:bottom w:val="none" w:sz="0" w:space="0" w:color="auto"/>
            <w:right w:val="none" w:sz="0" w:space="0" w:color="auto"/>
          </w:divBdr>
        </w:div>
      </w:divsChild>
    </w:div>
    <w:div w:id="1224095645">
      <w:bodyDiv w:val="1"/>
      <w:marLeft w:val="0"/>
      <w:marRight w:val="0"/>
      <w:marTop w:val="0"/>
      <w:marBottom w:val="0"/>
      <w:divBdr>
        <w:top w:val="none" w:sz="0" w:space="0" w:color="auto"/>
        <w:left w:val="none" w:sz="0" w:space="0" w:color="auto"/>
        <w:bottom w:val="none" w:sz="0" w:space="0" w:color="auto"/>
        <w:right w:val="none" w:sz="0" w:space="0" w:color="auto"/>
      </w:divBdr>
      <w:divsChild>
        <w:div w:id="18362640">
          <w:marLeft w:val="0"/>
          <w:marRight w:val="0"/>
          <w:marTop w:val="0"/>
          <w:marBottom w:val="0"/>
          <w:divBdr>
            <w:top w:val="none" w:sz="0" w:space="0" w:color="auto"/>
            <w:left w:val="none" w:sz="0" w:space="0" w:color="auto"/>
            <w:bottom w:val="none" w:sz="0" w:space="0" w:color="auto"/>
            <w:right w:val="none" w:sz="0" w:space="0" w:color="auto"/>
          </w:divBdr>
          <w:divsChild>
            <w:div w:id="2094278505">
              <w:marLeft w:val="0"/>
              <w:marRight w:val="0"/>
              <w:marTop w:val="0"/>
              <w:marBottom w:val="0"/>
              <w:divBdr>
                <w:top w:val="none" w:sz="0" w:space="0" w:color="auto"/>
                <w:left w:val="none" w:sz="0" w:space="0" w:color="auto"/>
                <w:bottom w:val="none" w:sz="0" w:space="0" w:color="auto"/>
                <w:right w:val="none" w:sz="0" w:space="0" w:color="auto"/>
              </w:divBdr>
            </w:div>
          </w:divsChild>
        </w:div>
        <w:div w:id="983705962">
          <w:marLeft w:val="0"/>
          <w:marRight w:val="0"/>
          <w:marTop w:val="0"/>
          <w:marBottom w:val="0"/>
          <w:divBdr>
            <w:top w:val="none" w:sz="0" w:space="0" w:color="auto"/>
            <w:left w:val="none" w:sz="0" w:space="0" w:color="auto"/>
            <w:bottom w:val="none" w:sz="0" w:space="0" w:color="auto"/>
            <w:right w:val="none" w:sz="0" w:space="0" w:color="auto"/>
          </w:divBdr>
          <w:divsChild>
            <w:div w:id="1235965973">
              <w:marLeft w:val="0"/>
              <w:marRight w:val="0"/>
              <w:marTop w:val="0"/>
              <w:marBottom w:val="0"/>
              <w:divBdr>
                <w:top w:val="none" w:sz="0" w:space="0" w:color="auto"/>
                <w:left w:val="none" w:sz="0" w:space="0" w:color="auto"/>
                <w:bottom w:val="none" w:sz="0" w:space="0" w:color="auto"/>
                <w:right w:val="none" w:sz="0" w:space="0" w:color="auto"/>
              </w:divBdr>
            </w:div>
          </w:divsChild>
        </w:div>
        <w:div w:id="1662007016">
          <w:marLeft w:val="0"/>
          <w:marRight w:val="0"/>
          <w:marTop w:val="0"/>
          <w:marBottom w:val="0"/>
          <w:divBdr>
            <w:top w:val="none" w:sz="0" w:space="0" w:color="auto"/>
            <w:left w:val="none" w:sz="0" w:space="0" w:color="auto"/>
            <w:bottom w:val="none" w:sz="0" w:space="0" w:color="auto"/>
            <w:right w:val="none" w:sz="0" w:space="0" w:color="auto"/>
          </w:divBdr>
        </w:div>
      </w:divsChild>
    </w:div>
    <w:div w:id="1483080693">
      <w:bodyDiv w:val="1"/>
      <w:marLeft w:val="0"/>
      <w:marRight w:val="0"/>
      <w:marTop w:val="0"/>
      <w:marBottom w:val="0"/>
      <w:divBdr>
        <w:top w:val="none" w:sz="0" w:space="0" w:color="auto"/>
        <w:left w:val="none" w:sz="0" w:space="0" w:color="auto"/>
        <w:bottom w:val="none" w:sz="0" w:space="0" w:color="auto"/>
        <w:right w:val="none" w:sz="0" w:space="0" w:color="auto"/>
      </w:divBdr>
      <w:divsChild>
        <w:div w:id="194269402">
          <w:marLeft w:val="0"/>
          <w:marRight w:val="0"/>
          <w:marTop w:val="0"/>
          <w:marBottom w:val="0"/>
          <w:divBdr>
            <w:top w:val="none" w:sz="0" w:space="0" w:color="auto"/>
            <w:left w:val="none" w:sz="0" w:space="0" w:color="auto"/>
            <w:bottom w:val="none" w:sz="0" w:space="0" w:color="auto"/>
            <w:right w:val="none" w:sz="0" w:space="0" w:color="auto"/>
          </w:divBdr>
          <w:divsChild>
            <w:div w:id="414398860">
              <w:marLeft w:val="0"/>
              <w:marRight w:val="0"/>
              <w:marTop w:val="0"/>
              <w:marBottom w:val="0"/>
              <w:divBdr>
                <w:top w:val="none" w:sz="0" w:space="0" w:color="auto"/>
                <w:left w:val="none" w:sz="0" w:space="0" w:color="auto"/>
                <w:bottom w:val="none" w:sz="0" w:space="0" w:color="auto"/>
                <w:right w:val="none" w:sz="0" w:space="0" w:color="auto"/>
              </w:divBdr>
            </w:div>
            <w:div w:id="1473671143">
              <w:marLeft w:val="360"/>
              <w:marRight w:val="0"/>
              <w:marTop w:val="0"/>
              <w:marBottom w:val="0"/>
              <w:divBdr>
                <w:top w:val="none" w:sz="0" w:space="0" w:color="auto"/>
                <w:left w:val="none" w:sz="0" w:space="0" w:color="auto"/>
                <w:bottom w:val="none" w:sz="0" w:space="0" w:color="auto"/>
                <w:right w:val="none" w:sz="0" w:space="0" w:color="auto"/>
              </w:divBdr>
            </w:div>
          </w:divsChild>
        </w:div>
        <w:div w:id="704408376">
          <w:marLeft w:val="0"/>
          <w:marRight w:val="0"/>
          <w:marTop w:val="0"/>
          <w:marBottom w:val="0"/>
          <w:divBdr>
            <w:top w:val="none" w:sz="0" w:space="0" w:color="auto"/>
            <w:left w:val="none" w:sz="0" w:space="0" w:color="auto"/>
            <w:bottom w:val="none" w:sz="0" w:space="0" w:color="auto"/>
            <w:right w:val="none" w:sz="0" w:space="0" w:color="auto"/>
          </w:divBdr>
          <w:divsChild>
            <w:div w:id="1293360821">
              <w:marLeft w:val="0"/>
              <w:marRight w:val="0"/>
              <w:marTop w:val="0"/>
              <w:marBottom w:val="0"/>
              <w:divBdr>
                <w:top w:val="none" w:sz="0" w:space="0" w:color="auto"/>
                <w:left w:val="none" w:sz="0" w:space="0" w:color="auto"/>
                <w:bottom w:val="none" w:sz="0" w:space="0" w:color="auto"/>
                <w:right w:val="none" w:sz="0" w:space="0" w:color="auto"/>
              </w:divBdr>
            </w:div>
          </w:divsChild>
        </w:div>
        <w:div w:id="768743576">
          <w:marLeft w:val="0"/>
          <w:marRight w:val="0"/>
          <w:marTop w:val="0"/>
          <w:marBottom w:val="0"/>
          <w:divBdr>
            <w:top w:val="none" w:sz="0" w:space="0" w:color="auto"/>
            <w:left w:val="none" w:sz="0" w:space="0" w:color="auto"/>
            <w:bottom w:val="none" w:sz="0" w:space="0" w:color="auto"/>
            <w:right w:val="none" w:sz="0" w:space="0" w:color="auto"/>
          </w:divBdr>
          <w:divsChild>
            <w:div w:id="1980189142">
              <w:marLeft w:val="0"/>
              <w:marRight w:val="0"/>
              <w:marTop w:val="0"/>
              <w:marBottom w:val="0"/>
              <w:divBdr>
                <w:top w:val="none" w:sz="0" w:space="0" w:color="auto"/>
                <w:left w:val="none" w:sz="0" w:space="0" w:color="auto"/>
                <w:bottom w:val="none" w:sz="0" w:space="0" w:color="auto"/>
                <w:right w:val="none" w:sz="0" w:space="0" w:color="auto"/>
              </w:divBdr>
            </w:div>
          </w:divsChild>
        </w:div>
        <w:div w:id="1021585419">
          <w:marLeft w:val="0"/>
          <w:marRight w:val="0"/>
          <w:marTop w:val="0"/>
          <w:marBottom w:val="0"/>
          <w:divBdr>
            <w:top w:val="none" w:sz="0" w:space="0" w:color="auto"/>
            <w:left w:val="none" w:sz="0" w:space="0" w:color="auto"/>
            <w:bottom w:val="none" w:sz="0" w:space="0" w:color="auto"/>
            <w:right w:val="none" w:sz="0" w:space="0" w:color="auto"/>
          </w:divBdr>
        </w:div>
      </w:divsChild>
    </w:div>
    <w:div w:id="1492016058">
      <w:bodyDiv w:val="1"/>
      <w:marLeft w:val="0"/>
      <w:marRight w:val="0"/>
      <w:marTop w:val="0"/>
      <w:marBottom w:val="0"/>
      <w:divBdr>
        <w:top w:val="none" w:sz="0" w:space="0" w:color="auto"/>
        <w:left w:val="none" w:sz="0" w:space="0" w:color="auto"/>
        <w:bottom w:val="none" w:sz="0" w:space="0" w:color="auto"/>
        <w:right w:val="none" w:sz="0" w:space="0" w:color="auto"/>
      </w:divBdr>
    </w:div>
    <w:div w:id="1739591485">
      <w:bodyDiv w:val="1"/>
      <w:marLeft w:val="0"/>
      <w:marRight w:val="0"/>
      <w:marTop w:val="0"/>
      <w:marBottom w:val="0"/>
      <w:divBdr>
        <w:top w:val="none" w:sz="0" w:space="0" w:color="auto"/>
        <w:left w:val="none" w:sz="0" w:space="0" w:color="auto"/>
        <w:bottom w:val="none" w:sz="0" w:space="0" w:color="auto"/>
        <w:right w:val="none" w:sz="0" w:space="0" w:color="auto"/>
      </w:divBdr>
      <w:divsChild>
        <w:div w:id="264534894">
          <w:marLeft w:val="0"/>
          <w:marRight w:val="0"/>
          <w:marTop w:val="0"/>
          <w:marBottom w:val="0"/>
          <w:divBdr>
            <w:top w:val="none" w:sz="0" w:space="0" w:color="auto"/>
            <w:left w:val="none" w:sz="0" w:space="0" w:color="auto"/>
            <w:bottom w:val="none" w:sz="0" w:space="0" w:color="auto"/>
            <w:right w:val="none" w:sz="0" w:space="0" w:color="auto"/>
          </w:divBdr>
          <w:divsChild>
            <w:div w:id="1255161907">
              <w:marLeft w:val="0"/>
              <w:marRight w:val="0"/>
              <w:marTop w:val="0"/>
              <w:marBottom w:val="0"/>
              <w:divBdr>
                <w:top w:val="none" w:sz="0" w:space="0" w:color="auto"/>
                <w:left w:val="none" w:sz="0" w:space="0" w:color="auto"/>
                <w:bottom w:val="none" w:sz="0" w:space="0" w:color="auto"/>
                <w:right w:val="none" w:sz="0" w:space="0" w:color="auto"/>
              </w:divBdr>
            </w:div>
          </w:divsChild>
        </w:div>
        <w:div w:id="1786194513">
          <w:marLeft w:val="0"/>
          <w:marRight w:val="0"/>
          <w:marTop w:val="0"/>
          <w:marBottom w:val="0"/>
          <w:divBdr>
            <w:top w:val="none" w:sz="0" w:space="0" w:color="auto"/>
            <w:left w:val="none" w:sz="0" w:space="0" w:color="auto"/>
            <w:bottom w:val="none" w:sz="0" w:space="0" w:color="auto"/>
            <w:right w:val="none" w:sz="0" w:space="0" w:color="auto"/>
          </w:divBdr>
        </w:div>
      </w:divsChild>
    </w:div>
    <w:div w:id="1825856397">
      <w:bodyDiv w:val="1"/>
      <w:marLeft w:val="0"/>
      <w:marRight w:val="0"/>
      <w:marTop w:val="0"/>
      <w:marBottom w:val="0"/>
      <w:divBdr>
        <w:top w:val="none" w:sz="0" w:space="0" w:color="auto"/>
        <w:left w:val="none" w:sz="0" w:space="0" w:color="auto"/>
        <w:bottom w:val="none" w:sz="0" w:space="0" w:color="auto"/>
        <w:right w:val="none" w:sz="0" w:space="0" w:color="auto"/>
      </w:divBdr>
      <w:divsChild>
        <w:div w:id="2011449434">
          <w:marLeft w:val="0"/>
          <w:marRight w:val="0"/>
          <w:marTop w:val="0"/>
          <w:marBottom w:val="0"/>
          <w:divBdr>
            <w:top w:val="none" w:sz="0" w:space="0" w:color="auto"/>
            <w:left w:val="none" w:sz="0" w:space="0" w:color="auto"/>
            <w:bottom w:val="none" w:sz="0" w:space="0" w:color="auto"/>
            <w:right w:val="none" w:sz="0" w:space="0" w:color="auto"/>
          </w:divBdr>
        </w:div>
        <w:div w:id="1019160204">
          <w:marLeft w:val="0"/>
          <w:marRight w:val="0"/>
          <w:marTop w:val="0"/>
          <w:marBottom w:val="0"/>
          <w:divBdr>
            <w:top w:val="none" w:sz="0" w:space="0" w:color="auto"/>
            <w:left w:val="none" w:sz="0" w:space="0" w:color="auto"/>
            <w:bottom w:val="none" w:sz="0" w:space="0" w:color="auto"/>
            <w:right w:val="none" w:sz="0" w:space="0" w:color="auto"/>
          </w:divBdr>
        </w:div>
      </w:divsChild>
    </w:div>
    <w:div w:id="2065252653">
      <w:bodyDiv w:val="1"/>
      <w:marLeft w:val="0"/>
      <w:marRight w:val="0"/>
      <w:marTop w:val="0"/>
      <w:marBottom w:val="0"/>
      <w:divBdr>
        <w:top w:val="none" w:sz="0" w:space="0" w:color="auto"/>
        <w:left w:val="none" w:sz="0" w:space="0" w:color="auto"/>
        <w:bottom w:val="none" w:sz="0" w:space="0" w:color="auto"/>
        <w:right w:val="none" w:sz="0" w:space="0" w:color="auto"/>
      </w:divBdr>
      <w:divsChild>
        <w:div w:id="837698858">
          <w:marLeft w:val="0"/>
          <w:marRight w:val="0"/>
          <w:marTop w:val="0"/>
          <w:marBottom w:val="0"/>
          <w:divBdr>
            <w:top w:val="none" w:sz="0" w:space="0" w:color="auto"/>
            <w:left w:val="none" w:sz="0" w:space="0" w:color="auto"/>
            <w:bottom w:val="none" w:sz="0" w:space="0" w:color="auto"/>
            <w:right w:val="none" w:sz="0" w:space="0" w:color="auto"/>
          </w:divBdr>
        </w:div>
        <w:div w:id="110160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ex.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ex.online.wolterskluwer.pl/WKPLOnline/index.rp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1D86-83A8-446B-B183-3F271ED7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2983</Words>
  <Characters>20888</Characters>
  <Application>Microsoft Office Word</Application>
  <DocSecurity>0</DocSecurity>
  <Lines>174</Lines>
  <Paragraphs>47</Paragraphs>
  <ScaleCrop>false</ScaleCrop>
  <HeadingPairs>
    <vt:vector size="2" baseType="variant">
      <vt:variant>
        <vt:lpstr>Tytuł</vt:lpstr>
      </vt:variant>
      <vt:variant>
        <vt:i4>1</vt:i4>
      </vt:variant>
    </vt:vector>
  </HeadingPairs>
  <TitlesOfParts>
    <vt:vector size="1" baseType="lpstr">
      <vt:lpstr>Część C.II Wniosku 2007</vt:lpstr>
    </vt:vector>
  </TitlesOfParts>
  <Company>WFOŚiGW w Łodzi</Company>
  <LinksUpToDate>false</LinksUpToDate>
  <CharactersWithSpaces>23824</CharactersWithSpaces>
  <SharedDoc>false</SharedDoc>
  <HLinks>
    <vt:vector size="18" baseType="variant">
      <vt:variant>
        <vt:i4>5308499</vt:i4>
      </vt:variant>
      <vt:variant>
        <vt:i4>6</vt:i4>
      </vt:variant>
      <vt:variant>
        <vt:i4>0</vt:i4>
      </vt:variant>
      <vt:variant>
        <vt:i4>5</vt:i4>
      </vt:variant>
      <vt:variant>
        <vt:lpwstr>http://sip.lex.pl/</vt:lpwstr>
      </vt:variant>
      <vt:variant>
        <vt:lpwstr>/dokument/68437208#art%286%29ust%282%29</vt:lpwstr>
      </vt:variant>
      <vt:variant>
        <vt:i4>1245210</vt:i4>
      </vt:variant>
      <vt:variant>
        <vt:i4>3</vt:i4>
      </vt:variant>
      <vt:variant>
        <vt:i4>0</vt:i4>
      </vt:variant>
      <vt:variant>
        <vt:i4>5</vt:i4>
      </vt:variant>
      <vt:variant>
        <vt:lpwstr>http://lex.online.wolterskluwer.pl/WKPLOnline/index.rpc</vt:lpwstr>
      </vt:variant>
      <vt:variant>
        <vt:lpwstr>hiperlinkText.rpc?hiperlink=type=tresc:nro=Powszechny.1265505:part=a41u1&amp;full=1</vt:lpwstr>
      </vt:variant>
      <vt:variant>
        <vt:i4>7995490</vt:i4>
      </vt:variant>
      <vt:variant>
        <vt:i4>0</vt:i4>
      </vt:variant>
      <vt:variant>
        <vt:i4>0</vt:i4>
      </vt:variant>
      <vt:variant>
        <vt:i4>5</vt:i4>
      </vt:variant>
      <vt:variant>
        <vt:lpwstr>http://lex.online.wolterskluwer.pl/WKPLOnline/index.rpc</vt:lpwstr>
      </vt:variant>
      <vt:variant>
        <vt:lpwstr>hiperlinkText.rpc?hiperlink=type=tresc:nro=Europejski.1328344&amp;full=1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C.II Wniosku 2007</dc:title>
  <dc:creator>Remigiusz Raj</dc:creator>
  <cp:lastModifiedBy>Małgorzata Skupińska</cp:lastModifiedBy>
  <cp:revision>13</cp:revision>
  <cp:lastPrinted>2015-05-14T12:18:00Z</cp:lastPrinted>
  <dcterms:created xsi:type="dcterms:W3CDTF">2016-01-20T15:27:00Z</dcterms:created>
  <dcterms:modified xsi:type="dcterms:W3CDTF">2016-01-28T09:08:00Z</dcterms:modified>
</cp:coreProperties>
</file>