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3C12" w14:textId="31229A4C" w:rsidR="00D41B36" w:rsidRPr="00340A4D" w:rsidRDefault="002D1128" w:rsidP="00340A4D">
      <w:pPr>
        <w:pStyle w:val="Bezodstpw"/>
        <w:jc w:val="center"/>
        <w:rPr>
          <w:b/>
          <w:sz w:val="36"/>
          <w:szCs w:val="36"/>
        </w:rPr>
      </w:pPr>
      <w:bookmarkStart w:id="0" w:name="_GoBack"/>
      <w:bookmarkEnd w:id="0"/>
      <w:r w:rsidRPr="00340A4D">
        <w:rPr>
          <w:b/>
          <w:sz w:val="36"/>
          <w:szCs w:val="36"/>
        </w:rPr>
        <w:t>Komunikat dla Beneficjentów</w:t>
      </w:r>
    </w:p>
    <w:p w14:paraId="1EC5CF4B" w14:textId="67DE2F51" w:rsidR="00D41B36" w:rsidRDefault="002D1128" w:rsidP="002D1128">
      <w:pPr>
        <w:jc w:val="center"/>
        <w:rPr>
          <w:b/>
          <w:sz w:val="36"/>
          <w:szCs w:val="36"/>
        </w:rPr>
      </w:pPr>
      <w:r w:rsidRPr="002D1128">
        <w:rPr>
          <w:b/>
          <w:sz w:val="36"/>
          <w:szCs w:val="36"/>
        </w:rPr>
        <w:t>Programu</w:t>
      </w:r>
      <w:r w:rsidR="00D41B36">
        <w:rPr>
          <w:b/>
          <w:sz w:val="36"/>
          <w:szCs w:val="36"/>
        </w:rPr>
        <w:t xml:space="preserve"> Priorytetowego</w:t>
      </w:r>
      <w:r w:rsidRPr="002D1128">
        <w:rPr>
          <w:b/>
          <w:sz w:val="36"/>
          <w:szCs w:val="36"/>
        </w:rPr>
        <w:t xml:space="preserve"> </w:t>
      </w:r>
      <w:r w:rsidR="00D41B36">
        <w:rPr>
          <w:b/>
          <w:sz w:val="36"/>
          <w:szCs w:val="36"/>
        </w:rPr>
        <w:t>„</w:t>
      </w:r>
      <w:r w:rsidRPr="002D1128">
        <w:rPr>
          <w:b/>
          <w:sz w:val="36"/>
          <w:szCs w:val="36"/>
        </w:rPr>
        <w:t>Czyste Powietrze</w:t>
      </w:r>
      <w:r w:rsidR="00D41B36">
        <w:rPr>
          <w:b/>
          <w:sz w:val="36"/>
          <w:szCs w:val="36"/>
        </w:rPr>
        <w:t>”</w:t>
      </w:r>
      <w:r w:rsidR="00123899">
        <w:rPr>
          <w:b/>
          <w:sz w:val="36"/>
          <w:szCs w:val="36"/>
        </w:rPr>
        <w:t xml:space="preserve"> </w:t>
      </w:r>
      <w:r w:rsidR="002A777E">
        <w:rPr>
          <w:b/>
          <w:sz w:val="36"/>
          <w:szCs w:val="36"/>
        </w:rPr>
        <w:br/>
      </w:r>
      <w:r w:rsidR="00123899">
        <w:rPr>
          <w:b/>
          <w:sz w:val="36"/>
          <w:szCs w:val="36"/>
        </w:rPr>
        <w:t xml:space="preserve">w sprawie zmian w sposobie przeprowadzania </w:t>
      </w:r>
    </w:p>
    <w:p w14:paraId="3FF05525" w14:textId="55658F9A" w:rsidR="00DA318E" w:rsidRDefault="00123899" w:rsidP="002D1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kontroli przedsięwzięć</w:t>
      </w:r>
    </w:p>
    <w:p w14:paraId="7853382B" w14:textId="77777777" w:rsidR="002A777E" w:rsidRDefault="002A777E" w:rsidP="002D1128">
      <w:pPr>
        <w:jc w:val="both"/>
      </w:pPr>
    </w:p>
    <w:p w14:paraId="32471706" w14:textId="7779B6CC" w:rsidR="00BE252F" w:rsidRDefault="0029233A" w:rsidP="00B11D2F">
      <w:pPr>
        <w:jc w:val="both"/>
      </w:pPr>
      <w:r>
        <w:t xml:space="preserve">Z uwagi na </w:t>
      </w:r>
      <w:r w:rsidR="00472C39">
        <w:t>wejście w życie</w:t>
      </w:r>
      <w:r w:rsidR="00B11D2F">
        <w:t xml:space="preserve"> </w:t>
      </w:r>
      <w:r w:rsidR="00472C39" w:rsidRPr="00810F38">
        <w:rPr>
          <w:i/>
        </w:rPr>
        <w:t>Rozporządzenia Rady Ministrów z dnia 13 maja 2022 r.</w:t>
      </w:r>
      <w:r w:rsidR="00472C39" w:rsidRPr="00472C39">
        <w:t xml:space="preserve"> </w:t>
      </w:r>
      <w:r w:rsidR="00472C39" w:rsidRPr="00810F38">
        <w:rPr>
          <w:i/>
        </w:rPr>
        <w:t>zmieniającego</w:t>
      </w:r>
      <w:r w:rsidR="00472C39" w:rsidRPr="00472C39">
        <w:t xml:space="preserve"> </w:t>
      </w:r>
      <w:r w:rsidR="00B11D2F">
        <w:rPr>
          <w:i/>
        </w:rPr>
        <w:t>r</w:t>
      </w:r>
      <w:r w:rsidR="00472C39" w:rsidRPr="00472C39">
        <w:rPr>
          <w:i/>
        </w:rPr>
        <w:t>ozporządzenie</w:t>
      </w:r>
      <w:r w:rsidR="00B11D2F">
        <w:rPr>
          <w:i/>
        </w:rPr>
        <w:t xml:space="preserve"> </w:t>
      </w:r>
      <w:r w:rsidR="00472C39" w:rsidRPr="00472C39">
        <w:rPr>
          <w:i/>
        </w:rPr>
        <w:t>w sprawie ustanowienia określonych ograniczeń, nakazów i zakazów w związku z</w:t>
      </w:r>
      <w:r w:rsidR="00810F38">
        <w:rPr>
          <w:i/>
        </w:rPr>
        <w:t> </w:t>
      </w:r>
      <w:r w:rsidR="00472C39" w:rsidRPr="00472C39">
        <w:rPr>
          <w:i/>
        </w:rPr>
        <w:t>wystąpieniem stanu epidemii</w:t>
      </w:r>
      <w:r w:rsidR="005B4685">
        <w:rPr>
          <w:i/>
        </w:rPr>
        <w:t xml:space="preserve"> (</w:t>
      </w:r>
      <w:r w:rsidR="005B4685" w:rsidRPr="005B4685">
        <w:rPr>
          <w:i/>
        </w:rPr>
        <w:t>Dz.U.</w:t>
      </w:r>
      <w:r w:rsidR="005B4685">
        <w:rPr>
          <w:i/>
        </w:rPr>
        <w:t xml:space="preserve"> z </w:t>
      </w:r>
      <w:r w:rsidR="005B4685" w:rsidRPr="005B4685">
        <w:rPr>
          <w:i/>
        </w:rPr>
        <w:t>2022</w:t>
      </w:r>
      <w:r w:rsidR="005B4685">
        <w:rPr>
          <w:i/>
        </w:rPr>
        <w:t xml:space="preserve"> r</w:t>
      </w:r>
      <w:r w:rsidR="005B4685" w:rsidRPr="005B4685">
        <w:rPr>
          <w:i/>
        </w:rPr>
        <w:t>.</w:t>
      </w:r>
      <w:r w:rsidR="00825B4C">
        <w:rPr>
          <w:i/>
        </w:rPr>
        <w:t xml:space="preserve">, poz. </w:t>
      </w:r>
      <w:r w:rsidR="005B4685" w:rsidRPr="005B4685">
        <w:rPr>
          <w:i/>
        </w:rPr>
        <w:t>1025</w:t>
      </w:r>
      <w:r w:rsidR="00825B4C">
        <w:rPr>
          <w:i/>
        </w:rPr>
        <w:t>)</w:t>
      </w:r>
      <w:r w:rsidR="00472C39" w:rsidRPr="00472C39">
        <w:t xml:space="preserve"> z dniem 16 maja 2022 r. zniesiono </w:t>
      </w:r>
      <w:r w:rsidR="00B11D2F" w:rsidRPr="00472C39">
        <w:t xml:space="preserve">w Polsce </w:t>
      </w:r>
      <w:r w:rsidR="00472C39" w:rsidRPr="00472C39">
        <w:t>stan epidemii ustanawiając stan zagrożenia epidemicznego</w:t>
      </w:r>
      <w:r w:rsidR="00BE252F" w:rsidRPr="00BE252F">
        <w:t xml:space="preserve"> </w:t>
      </w:r>
      <w:r w:rsidR="00472C39">
        <w:t xml:space="preserve">co skutkuje </w:t>
      </w:r>
      <w:r w:rsidR="00BE252F" w:rsidRPr="00BE252F">
        <w:t>przywr</w:t>
      </w:r>
      <w:r w:rsidR="00472C39">
        <w:t>óceniem</w:t>
      </w:r>
      <w:r w:rsidR="00BE252F" w:rsidRPr="00BE252F">
        <w:t xml:space="preserve"> obowiązk</w:t>
      </w:r>
      <w:r w:rsidR="00472C39">
        <w:t>u</w:t>
      </w:r>
      <w:r w:rsidR="00BE252F" w:rsidRPr="00BE252F">
        <w:t xml:space="preserve"> kontroli projektów na miejscu ich realizacji, zgodnie z zapisami Programu Priorytetowego Czyste Powietrze</w:t>
      </w:r>
      <w:r w:rsidR="00810F38">
        <w:t>.</w:t>
      </w:r>
    </w:p>
    <w:p w14:paraId="1794E949" w14:textId="77777777" w:rsidR="00BE252F" w:rsidRDefault="00BE252F" w:rsidP="002D1128">
      <w:pPr>
        <w:jc w:val="both"/>
      </w:pPr>
    </w:p>
    <w:p w14:paraId="6F5580DC" w14:textId="5AD745D2" w:rsidR="00BE252F" w:rsidRDefault="00F87667" w:rsidP="002D1128">
      <w:pPr>
        <w:jc w:val="both"/>
      </w:pPr>
      <w:r w:rsidRPr="00F87667">
        <w:t>Według obowiązującej dokumentacji do Programu Priorytetowego Czyste Powietrze, kontroli podlegają wszystkie zadania w ramach przedsięwzięcia zrealizowane siłami własnymi przez Beneficjenta Programu, a wypłata środków może nastąpić po przeprowadzeniu kontroli i</w:t>
      </w:r>
      <w:r w:rsidR="003645B4">
        <w:t> </w:t>
      </w:r>
      <w:r w:rsidRPr="00F87667">
        <w:t>potwierdzeniu stanu faktycznego opisanego przez Beneficjenta we wniosku o płatność.</w:t>
      </w:r>
    </w:p>
    <w:p w14:paraId="0F9E818D" w14:textId="0323F5A5" w:rsidR="007714D4" w:rsidRDefault="007714D4" w:rsidP="002D1128">
      <w:pPr>
        <w:jc w:val="both"/>
      </w:pPr>
      <w:r w:rsidRPr="007714D4">
        <w:t xml:space="preserve">Ponadto, </w:t>
      </w:r>
      <w:r w:rsidR="00C97EFC" w:rsidRPr="00C97EFC">
        <w:t>NFOŚiGW/</w:t>
      </w:r>
      <w:proofErr w:type="spellStart"/>
      <w:r w:rsidR="00C97EFC" w:rsidRPr="00C97EFC">
        <w:t>wfośigw</w:t>
      </w:r>
      <w:proofErr w:type="spellEnd"/>
      <w:r w:rsidR="00C97EFC" w:rsidRPr="00C97EFC">
        <w:t xml:space="preserve"> może dokonać kontroli przedsięwzię</w:t>
      </w:r>
      <w:r w:rsidR="00C97EFC">
        <w:t xml:space="preserve">cia </w:t>
      </w:r>
      <w:r w:rsidR="00C97EFC" w:rsidRPr="00C97EFC">
        <w:t xml:space="preserve">samodzielnie lub poprzez podmioty zewnętrzne </w:t>
      </w:r>
      <w:r w:rsidR="00C97EFC">
        <w:t xml:space="preserve">do zakończenia okresu </w:t>
      </w:r>
      <w:r w:rsidR="00C97EFC" w:rsidRPr="00C97EFC">
        <w:t>trwałości</w:t>
      </w:r>
      <w:r w:rsidR="00C97EFC">
        <w:t xml:space="preserve"> przedsięwzięcia.</w:t>
      </w:r>
    </w:p>
    <w:p w14:paraId="05DC938A" w14:textId="77777777" w:rsidR="002A777E" w:rsidRDefault="002A777E" w:rsidP="002D1128">
      <w:pPr>
        <w:jc w:val="both"/>
      </w:pPr>
    </w:p>
    <w:sectPr w:rsidR="002A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BAC"/>
    <w:multiLevelType w:val="hybridMultilevel"/>
    <w:tmpl w:val="54DE5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75CE"/>
    <w:multiLevelType w:val="hybridMultilevel"/>
    <w:tmpl w:val="061A6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28"/>
    <w:rsid w:val="00036F51"/>
    <w:rsid w:val="000660B4"/>
    <w:rsid w:val="000C50EA"/>
    <w:rsid w:val="000D28F0"/>
    <w:rsid w:val="001173F2"/>
    <w:rsid w:val="00123899"/>
    <w:rsid w:val="00150070"/>
    <w:rsid w:val="00167757"/>
    <w:rsid w:val="00193F44"/>
    <w:rsid w:val="001C3D16"/>
    <w:rsid w:val="00256BA6"/>
    <w:rsid w:val="0029233A"/>
    <w:rsid w:val="002A777E"/>
    <w:rsid w:val="002D1128"/>
    <w:rsid w:val="002F2ACC"/>
    <w:rsid w:val="00340A4D"/>
    <w:rsid w:val="003645B4"/>
    <w:rsid w:val="004712A2"/>
    <w:rsid w:val="00472C39"/>
    <w:rsid w:val="004A073F"/>
    <w:rsid w:val="004F0320"/>
    <w:rsid w:val="005B4685"/>
    <w:rsid w:val="00677C3B"/>
    <w:rsid w:val="007714D4"/>
    <w:rsid w:val="007C50B3"/>
    <w:rsid w:val="00810F38"/>
    <w:rsid w:val="00812177"/>
    <w:rsid w:val="00825B4C"/>
    <w:rsid w:val="008429E9"/>
    <w:rsid w:val="00871D97"/>
    <w:rsid w:val="00892064"/>
    <w:rsid w:val="009121A9"/>
    <w:rsid w:val="00914741"/>
    <w:rsid w:val="00941B89"/>
    <w:rsid w:val="009C624A"/>
    <w:rsid w:val="00A65F93"/>
    <w:rsid w:val="00A67BB5"/>
    <w:rsid w:val="00AF23EE"/>
    <w:rsid w:val="00B11D2F"/>
    <w:rsid w:val="00B44815"/>
    <w:rsid w:val="00B9748C"/>
    <w:rsid w:val="00BE252F"/>
    <w:rsid w:val="00C50E2E"/>
    <w:rsid w:val="00C97EFC"/>
    <w:rsid w:val="00D41B36"/>
    <w:rsid w:val="00D55CFF"/>
    <w:rsid w:val="00D7332A"/>
    <w:rsid w:val="00D839CB"/>
    <w:rsid w:val="00DA318E"/>
    <w:rsid w:val="00EE55E9"/>
    <w:rsid w:val="00F05432"/>
    <w:rsid w:val="00F25BA8"/>
    <w:rsid w:val="00F87667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2548"/>
  <w15:docId w15:val="{F007DFFF-70AF-49D0-B65E-34E5A85E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5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777E"/>
    <w:pPr>
      <w:ind w:left="720"/>
      <w:contextualSpacing/>
    </w:pPr>
  </w:style>
  <w:style w:type="paragraph" w:styleId="Bezodstpw">
    <w:name w:val="No Spacing"/>
    <w:uiPriority w:val="1"/>
    <w:qFormat/>
    <w:rsid w:val="0016775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Markiewicz</dc:creator>
  <cp:lastModifiedBy>Lasota Agnieszka</cp:lastModifiedBy>
  <cp:revision>2</cp:revision>
  <dcterms:created xsi:type="dcterms:W3CDTF">2022-05-19T13:45:00Z</dcterms:created>
  <dcterms:modified xsi:type="dcterms:W3CDTF">2022-05-19T13:45:00Z</dcterms:modified>
</cp:coreProperties>
</file>