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E6" w:rsidRPr="00A20101" w:rsidRDefault="00E041E6" w:rsidP="00E041E6">
      <w:pPr>
        <w:spacing w:after="0" w:line="240" w:lineRule="auto"/>
        <w:jc w:val="center"/>
        <w:rPr>
          <w:b/>
        </w:rPr>
      </w:pPr>
      <w:r w:rsidRPr="00A20101">
        <w:rPr>
          <w:b/>
        </w:rPr>
        <w:t xml:space="preserve">INFORMACJA O PRZETWARZANIU DANYCH OSOBOWYCH </w:t>
      </w:r>
    </w:p>
    <w:p w:rsidR="00E041E6" w:rsidRPr="00A20101" w:rsidRDefault="00E041E6" w:rsidP="00E041E6">
      <w:pPr>
        <w:spacing w:after="0" w:line="240" w:lineRule="auto"/>
        <w:jc w:val="center"/>
      </w:pPr>
      <w:r w:rsidRPr="00A20101">
        <w:rPr>
          <w:rFonts w:cstheme="minorHAnsi"/>
        </w:rPr>
        <w:t>na podstawie  rozporządzenia Parlamentu Europejskiego i  Rady (UE) 2016/679 z dnia 27 kwietnia 2016 r. w sprawie ochrony osób fizycznych w  związku z prze</w:t>
      </w:r>
      <w:r w:rsidR="00A20101">
        <w:rPr>
          <w:rFonts w:cstheme="minorHAnsi"/>
        </w:rPr>
        <w:t>twarzaniem danych osobowych i w </w:t>
      </w:r>
      <w:r w:rsidRPr="00A20101">
        <w:rPr>
          <w:rFonts w:cstheme="minorHAnsi"/>
        </w:rPr>
        <w:t xml:space="preserve">sprawie swobodnego przepływu takich danych oraz uchylenia dyrektywy 95/46/WE </w:t>
      </w:r>
      <w:r w:rsidRPr="00A20101">
        <w:t>(Dz.U.UE.L.2016.119.1), dalej: RODO</w:t>
      </w:r>
    </w:p>
    <w:p w:rsidR="00E041E6" w:rsidRPr="00A20101" w:rsidRDefault="00E041E6" w:rsidP="00E041E6">
      <w:pPr>
        <w:spacing w:after="0" w:line="240" w:lineRule="auto"/>
        <w:jc w:val="center"/>
        <w:rPr>
          <w:rFonts w:cstheme="minorHAnsi"/>
        </w:rPr>
      </w:pPr>
    </w:p>
    <w:p w:rsidR="00E041E6" w:rsidRPr="00A20101" w:rsidRDefault="00E041E6" w:rsidP="00E041E6">
      <w:pPr>
        <w:spacing w:after="0" w:line="240" w:lineRule="auto"/>
        <w:jc w:val="both"/>
        <w:rPr>
          <w:rFonts w:cstheme="minorHAnsi"/>
          <w:b/>
        </w:rPr>
      </w:pPr>
      <w:r w:rsidRPr="00A20101">
        <w:rPr>
          <w:rFonts w:cstheme="minorHAnsi"/>
          <w:b/>
        </w:rPr>
        <w:t>Informujemy, że:</w:t>
      </w:r>
    </w:p>
    <w:p w:rsidR="00E041E6" w:rsidRPr="00A20101" w:rsidRDefault="00E041E6" w:rsidP="00E041E6">
      <w:pPr>
        <w:spacing w:after="0" w:line="240" w:lineRule="auto"/>
        <w:jc w:val="both"/>
        <w:rPr>
          <w:rFonts w:cstheme="minorHAnsi"/>
        </w:rPr>
      </w:pPr>
    </w:p>
    <w:p w:rsidR="00E041E6" w:rsidRPr="00A20101" w:rsidRDefault="00E041E6" w:rsidP="00E041E6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20101">
        <w:t xml:space="preserve">Wojewódzki Fundusz Ochrony Środowiska i Gospodarki Wodnej w Łodzi z siedzibą przy ul. Dubois 118 w Łodzi (93-465), </w:t>
      </w:r>
      <w:r w:rsidRPr="00A20101">
        <w:rPr>
          <w:rFonts w:cstheme="minorHAnsi"/>
        </w:rPr>
        <w:t xml:space="preserve">jest Administratorem danych osobowych przetwarzanych w związku </w:t>
      </w:r>
      <w:r w:rsidR="001840D5" w:rsidRPr="00A20101">
        <w:rPr>
          <w:rFonts w:cstheme="minorHAnsi"/>
        </w:rPr>
        <w:t>wykonywaniem obowiązków związanych z realizacją dostępu do</w:t>
      </w:r>
      <w:r w:rsidR="00A20101">
        <w:rPr>
          <w:rFonts w:cstheme="minorHAnsi"/>
        </w:rPr>
        <w:t xml:space="preserve"> informacji publicznej, w tym z </w:t>
      </w:r>
      <w:r w:rsidR="001840D5" w:rsidRPr="00A20101">
        <w:rPr>
          <w:rFonts w:cstheme="minorHAnsi"/>
        </w:rPr>
        <w:t>rozpatrywaniem wniosków</w:t>
      </w:r>
      <w:r w:rsidRPr="00A20101">
        <w:rPr>
          <w:rFonts w:cstheme="minorHAnsi"/>
        </w:rPr>
        <w:t>.</w:t>
      </w:r>
    </w:p>
    <w:p w:rsidR="00E041E6" w:rsidRPr="00A20101" w:rsidRDefault="00E041E6" w:rsidP="00E041E6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20101">
        <w:t xml:space="preserve">We wszelkich sprawach z zakresu ochrony danych osobowych </w:t>
      </w:r>
      <w:r w:rsidR="00701D07" w:rsidRPr="00A20101">
        <w:t>można</w:t>
      </w:r>
      <w:r w:rsidR="00A20101">
        <w:t xml:space="preserve"> kontaktować się z </w:t>
      </w:r>
      <w:r w:rsidRPr="00A20101">
        <w:t>Inspektorem Ochrony Danych pod adresem e-mail: iod@wfosigw.lodz.pl.</w:t>
      </w:r>
    </w:p>
    <w:p w:rsidR="00E041E6" w:rsidRPr="00A20101" w:rsidRDefault="00E041E6" w:rsidP="00E041E6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20101">
        <w:rPr>
          <w:rFonts w:cstheme="minorHAnsi"/>
        </w:rPr>
        <w:t xml:space="preserve">Dane osobowe przetwarzane są </w:t>
      </w:r>
      <w:r w:rsidR="001840D5" w:rsidRPr="00A20101">
        <w:rPr>
          <w:rFonts w:cstheme="minorHAnsi"/>
        </w:rPr>
        <w:t xml:space="preserve">w celach związanych rozpatrywaniem wniosku o dostęp do informacji publicznej, postępowaniem w przedmiocie dostępu do informacji publicznej oraz koniecznością jego udokumentowania. Podstawą przetwarzania danych w tym przypadku jest </w:t>
      </w:r>
      <w:r w:rsidR="00A20101">
        <w:rPr>
          <w:rFonts w:cstheme="minorHAnsi"/>
        </w:rPr>
        <w:t>art. </w:t>
      </w:r>
      <w:r w:rsidRPr="00A20101">
        <w:rPr>
          <w:rFonts w:cstheme="minorHAnsi"/>
        </w:rPr>
        <w:t xml:space="preserve">6 ust. 1 lit. c) </w:t>
      </w:r>
      <w:r w:rsidR="001840D5" w:rsidRPr="00A20101">
        <w:rPr>
          <w:rFonts w:cstheme="minorHAnsi"/>
        </w:rPr>
        <w:t xml:space="preserve">RODO </w:t>
      </w:r>
      <w:r w:rsidRPr="00A20101">
        <w:rPr>
          <w:rFonts w:cstheme="minorHAnsi"/>
        </w:rPr>
        <w:t xml:space="preserve">w związku z </w:t>
      </w:r>
      <w:r w:rsidR="001840D5" w:rsidRPr="00A20101">
        <w:rPr>
          <w:rFonts w:cstheme="minorHAnsi"/>
        </w:rPr>
        <w:t xml:space="preserve">art. 2 ust. 1, art. 13 – art. 15 oraz innymi </w:t>
      </w:r>
      <w:r w:rsidR="00A20101">
        <w:t>przepisami ustawy z </w:t>
      </w:r>
      <w:r w:rsidR="001840D5" w:rsidRPr="00A20101">
        <w:t>dnia 6 września 2001 r. o dostępie do informacji publicznej (Dz. U. z 2018 r. poz. 1330 ze zm.).</w:t>
      </w:r>
    </w:p>
    <w:p w:rsidR="00E041E6" w:rsidRPr="00A20101" w:rsidRDefault="00E041E6" w:rsidP="00E041E6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20101">
        <w:rPr>
          <w:rFonts w:cstheme="minorHAnsi"/>
        </w:rPr>
        <w:t xml:space="preserve">Odbiorcami danych osobowych </w:t>
      </w:r>
      <w:r w:rsidR="001840D5" w:rsidRPr="00A20101">
        <w:rPr>
          <w:rFonts w:cstheme="minorHAnsi"/>
        </w:rPr>
        <w:t>mogą być</w:t>
      </w:r>
      <w:r w:rsidRPr="00A20101">
        <w:rPr>
          <w:rFonts w:cstheme="minorHAnsi"/>
        </w:rPr>
        <w:t>:</w:t>
      </w:r>
    </w:p>
    <w:p w:rsidR="00E041E6" w:rsidRPr="00A20101" w:rsidRDefault="00E041E6" w:rsidP="00E041E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20101">
        <w:rPr>
          <w:rFonts w:cstheme="minorHAnsi"/>
        </w:rPr>
        <w:t xml:space="preserve">ograny władzy publicznej oraz organy administracji publicznej na podstawie przepisów prawa, </w:t>
      </w:r>
    </w:p>
    <w:p w:rsidR="00E041E6" w:rsidRPr="00A20101" w:rsidRDefault="00E041E6" w:rsidP="00E041E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20101">
        <w:rPr>
          <w:rFonts w:cstheme="minorHAnsi"/>
        </w:rPr>
        <w:t xml:space="preserve">kontrahenci </w:t>
      </w:r>
      <w:r w:rsidR="001840D5" w:rsidRPr="00A20101">
        <w:rPr>
          <w:rFonts w:cstheme="minorHAnsi"/>
        </w:rPr>
        <w:t xml:space="preserve">Administratora </w:t>
      </w:r>
      <w:r w:rsidRPr="00A20101">
        <w:rPr>
          <w:rFonts w:cstheme="minorHAnsi"/>
        </w:rPr>
        <w:t xml:space="preserve">w ramach prowadzonej przez niego działalności, w zakresie niezbędnym do zapewnienia prawidłowej współpracy, </w:t>
      </w:r>
      <w:r w:rsidR="001840D5" w:rsidRPr="00A20101">
        <w:rPr>
          <w:rFonts w:cstheme="minorHAnsi"/>
        </w:rPr>
        <w:t xml:space="preserve">w tym </w:t>
      </w:r>
      <w:r w:rsidRPr="00A20101">
        <w:rPr>
          <w:rFonts w:cstheme="minorHAnsi"/>
        </w:rPr>
        <w:t>uprawnione podmioty dostarczające obsługi informatycznej lub usług p</w:t>
      </w:r>
      <w:r w:rsidR="001840D5" w:rsidRPr="00A20101">
        <w:rPr>
          <w:rFonts w:cstheme="minorHAnsi"/>
        </w:rPr>
        <w:t>rawnych na jego rzecz</w:t>
      </w:r>
      <w:r w:rsidRPr="00A20101">
        <w:rPr>
          <w:rFonts w:cstheme="minorHAnsi"/>
        </w:rPr>
        <w:t xml:space="preserve">, </w:t>
      </w:r>
    </w:p>
    <w:p w:rsidR="00E041E6" w:rsidRPr="00A20101" w:rsidRDefault="00E041E6" w:rsidP="00E041E6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20101">
        <w:rPr>
          <w:rFonts w:cstheme="minorHAnsi"/>
        </w:rPr>
        <w:t xml:space="preserve">Dane osobowe są przetwarzane przez </w:t>
      </w:r>
      <w:r w:rsidR="001840D5" w:rsidRPr="00A20101">
        <w:rPr>
          <w:rFonts w:cstheme="minorHAnsi"/>
        </w:rPr>
        <w:t xml:space="preserve">okres trwania postępowania zainicjowanego wniesieniem wniosku oraz czas niezbędny do dochodzenia i obrony prawa, a następnie </w:t>
      </w:r>
      <w:r w:rsidR="00A20101">
        <w:rPr>
          <w:rFonts w:cstheme="minorHAnsi"/>
        </w:rPr>
        <w:t>przez czas określony w </w:t>
      </w:r>
      <w:bookmarkStart w:id="0" w:name="_GoBack"/>
      <w:bookmarkEnd w:id="0"/>
      <w:r w:rsidRPr="00A20101">
        <w:rPr>
          <w:rFonts w:cstheme="minorHAnsi"/>
        </w:rPr>
        <w:t>przepisach prawa</w:t>
      </w:r>
      <w:r w:rsidRPr="00A20101">
        <w:rPr>
          <w:rFonts w:cstheme="minorHAnsi"/>
          <w:color w:val="000000"/>
          <w:shd w:val="clear" w:color="auto" w:fill="FFFFFF"/>
        </w:rPr>
        <w:t xml:space="preserve"> dotyczących archiwizacji.</w:t>
      </w:r>
    </w:p>
    <w:p w:rsidR="00E041E6" w:rsidRPr="00A20101" w:rsidRDefault="001840D5" w:rsidP="00E041E6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20101">
        <w:t xml:space="preserve">Osoba, której dane dotyczą, </w:t>
      </w:r>
      <w:r w:rsidR="00E041E6" w:rsidRPr="00A20101">
        <w:t xml:space="preserve">ma prawo do dostępu do swoich danych oraz ich sprostowania, usunięcia lub ograniczenia przetwarzania oraz </w:t>
      </w:r>
      <w:r w:rsidR="00E041E6" w:rsidRPr="00A20101">
        <w:rPr>
          <w:rFonts w:ascii="Calibri" w:hAnsi="Calibri" w:cs="Calibri"/>
        </w:rPr>
        <w:t>prawo do przenoszenia danych</w:t>
      </w:r>
      <w:r w:rsidR="00E041E6" w:rsidRPr="00A20101">
        <w:t xml:space="preserve"> </w:t>
      </w:r>
      <w:r w:rsidR="00E041E6" w:rsidRPr="00A20101">
        <w:rPr>
          <w:rFonts w:ascii="Calibri" w:hAnsi="Calibri" w:cs="Calibri"/>
          <w:color w:val="000000" w:themeColor="text1"/>
        </w:rPr>
        <w:t>w przypadkach określonych w RODO</w:t>
      </w:r>
      <w:r w:rsidR="00E041E6" w:rsidRPr="00A20101">
        <w:t>.</w:t>
      </w:r>
    </w:p>
    <w:p w:rsidR="00E041E6" w:rsidRPr="00A20101" w:rsidRDefault="001840D5" w:rsidP="00E041E6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20101">
        <w:t xml:space="preserve">Osoba, której dane dotyczą, </w:t>
      </w:r>
      <w:r w:rsidR="00E041E6" w:rsidRPr="00A20101">
        <w:rPr>
          <w:rFonts w:ascii="Calibri" w:hAnsi="Calibri" w:cs="Calibri"/>
        </w:rPr>
        <w:t>ma prawo do wniesienia sprzeciwu, które będzie realizowane na podstawie art. 21 RODO.</w:t>
      </w:r>
    </w:p>
    <w:p w:rsidR="00E041E6" w:rsidRPr="00A20101" w:rsidRDefault="00E041E6" w:rsidP="00E041E6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20101">
        <w:rPr>
          <w:rFonts w:ascii="Calibri" w:hAnsi="Calibri" w:cs="Calibri"/>
          <w:color w:val="000000" w:themeColor="text1"/>
        </w:rPr>
        <w:t>W trakcie przetwarzania danych osobowych nie dochodzi do wyłącznie zautomatyzowanego podejmowania decyzji ani do profilowania, o których mowa w art. 22 ust. 1 i 4 RODO. Oznacza</w:t>
      </w:r>
      <w:r w:rsidR="001840D5" w:rsidRPr="00A20101">
        <w:rPr>
          <w:rFonts w:ascii="Calibri" w:hAnsi="Calibri" w:cs="Calibri"/>
          <w:color w:val="000000" w:themeColor="text1"/>
        </w:rPr>
        <w:t xml:space="preserve"> to, że żadne decyzje wobec osoby, której dane dotyczą, </w:t>
      </w:r>
      <w:r w:rsidRPr="00A20101">
        <w:rPr>
          <w:rFonts w:ascii="Calibri" w:hAnsi="Calibri" w:cs="Calibri"/>
          <w:color w:val="000000" w:themeColor="text1"/>
        </w:rPr>
        <w:t xml:space="preserve">nie będą zapadać wyłącznie automatycznie oraz że nie buduje się żadnych </w:t>
      </w:r>
      <w:r w:rsidR="006E1CE6" w:rsidRPr="00A20101">
        <w:rPr>
          <w:rFonts w:ascii="Calibri" w:hAnsi="Calibri" w:cs="Calibri"/>
          <w:color w:val="000000" w:themeColor="text1"/>
        </w:rPr>
        <w:t xml:space="preserve">jej </w:t>
      </w:r>
      <w:r w:rsidRPr="00A20101">
        <w:rPr>
          <w:rFonts w:ascii="Calibri" w:hAnsi="Calibri" w:cs="Calibri"/>
          <w:color w:val="000000" w:themeColor="text1"/>
        </w:rPr>
        <w:t>profili</w:t>
      </w:r>
      <w:r w:rsidRPr="00A20101">
        <w:rPr>
          <w:rFonts w:ascii="Calibri" w:hAnsi="Calibri" w:cs="Calibri"/>
        </w:rPr>
        <w:t>.</w:t>
      </w:r>
    </w:p>
    <w:p w:rsidR="00E041E6" w:rsidRPr="00A20101" w:rsidRDefault="00E041E6" w:rsidP="00E041E6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20101">
        <w:rPr>
          <w:rFonts w:ascii="Calibri" w:hAnsi="Calibri" w:cs="Calibri"/>
        </w:rPr>
        <w:t xml:space="preserve">Jeśli </w:t>
      </w:r>
      <w:r w:rsidR="006E1CE6" w:rsidRPr="00A20101">
        <w:rPr>
          <w:rFonts w:ascii="Calibri" w:hAnsi="Calibri" w:cs="Calibri"/>
        </w:rPr>
        <w:t xml:space="preserve">osoba, której dane dotyczą, </w:t>
      </w:r>
      <w:r w:rsidRPr="00A20101">
        <w:rPr>
          <w:rFonts w:ascii="Calibri" w:hAnsi="Calibri" w:cs="Calibri"/>
        </w:rPr>
        <w:t xml:space="preserve">uzna, że przetwarzanie danych osobowych narusza obowiązujące przepisy prawa, przysługuje </w:t>
      </w:r>
      <w:r w:rsidR="006E1CE6" w:rsidRPr="00A20101">
        <w:rPr>
          <w:rFonts w:ascii="Calibri" w:hAnsi="Calibri" w:cs="Calibri"/>
        </w:rPr>
        <w:t xml:space="preserve">jej </w:t>
      </w:r>
      <w:r w:rsidRPr="00A20101">
        <w:rPr>
          <w:rFonts w:ascii="Calibri" w:hAnsi="Calibri" w:cs="Calibri"/>
        </w:rPr>
        <w:t>prawo wniesienia skargi do organu nadzorczego, którym w Polsce jest Prezes Urzędu Ochrony Danych, z tym że prawo wniesienia skargi dotyczy wyłącznie zgodności z prawem przetwarzania danych osobowych.</w:t>
      </w:r>
    </w:p>
    <w:p w:rsidR="00E041E6" w:rsidRPr="00A20101" w:rsidRDefault="00E041E6" w:rsidP="00E041E6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20101">
        <w:rPr>
          <w:rFonts w:ascii="Calibri" w:hAnsi="Calibri" w:cs="Calibri"/>
        </w:rPr>
        <w:t xml:space="preserve">Podanie danych osobowych jest dobrowolne, jednak </w:t>
      </w:r>
      <w:r w:rsidR="006E1CE6" w:rsidRPr="00A20101">
        <w:rPr>
          <w:rFonts w:ascii="Calibri" w:hAnsi="Calibri" w:cs="Calibri"/>
        </w:rPr>
        <w:t xml:space="preserve">ich </w:t>
      </w:r>
      <w:r w:rsidRPr="00A20101">
        <w:rPr>
          <w:rFonts w:ascii="Calibri" w:hAnsi="Calibri" w:cs="Calibri"/>
        </w:rPr>
        <w:t xml:space="preserve">przetwarzanie </w:t>
      </w:r>
      <w:r w:rsidR="006E1CE6" w:rsidRPr="00A20101">
        <w:rPr>
          <w:rFonts w:ascii="Calibri" w:hAnsi="Calibri" w:cs="Calibri"/>
        </w:rPr>
        <w:t xml:space="preserve">jest niezbędne do zapewnienia realizacji dostępu do informacji publicznej w sposób i w formie określonych </w:t>
      </w:r>
      <w:r w:rsidR="006E1CE6" w:rsidRPr="00A20101">
        <w:rPr>
          <w:rFonts w:ascii="Calibri" w:hAnsi="Calibri" w:cs="Calibri"/>
        </w:rPr>
        <w:lastRenderedPageBreak/>
        <w:t>przez wnioskodawcę lub podjęcia innych działań albo rozstrzygnięć, do których administratora zobowiązują przepisy ustawy o dostępie do informacji publicznej.</w:t>
      </w:r>
    </w:p>
    <w:p w:rsidR="00E041E6" w:rsidRPr="00A20101" w:rsidRDefault="00E041E6" w:rsidP="00E041E6">
      <w:pPr>
        <w:spacing w:after="0" w:line="240" w:lineRule="auto"/>
        <w:jc w:val="both"/>
        <w:rPr>
          <w:rFonts w:ascii="Calibri" w:hAnsi="Calibri" w:cs="Calibri"/>
        </w:rPr>
      </w:pPr>
    </w:p>
    <w:p w:rsidR="00E041E6" w:rsidRPr="00A20101" w:rsidRDefault="00E041E6" w:rsidP="00E041E6">
      <w:pPr>
        <w:spacing w:after="0"/>
      </w:pPr>
    </w:p>
    <w:p w:rsidR="00FD64E7" w:rsidRPr="00A20101" w:rsidRDefault="00FD64E7"/>
    <w:sectPr w:rsidR="00FD64E7" w:rsidRPr="00A20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3948"/>
    <w:multiLevelType w:val="hybridMultilevel"/>
    <w:tmpl w:val="DBAAA56A"/>
    <w:lvl w:ilvl="0" w:tplc="1FB6FB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B0BF0"/>
    <w:multiLevelType w:val="hybridMultilevel"/>
    <w:tmpl w:val="29F60C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3D7209A"/>
    <w:multiLevelType w:val="hybridMultilevel"/>
    <w:tmpl w:val="6D76CC4A"/>
    <w:lvl w:ilvl="0" w:tplc="53AEC3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E31B55"/>
    <w:multiLevelType w:val="hybridMultilevel"/>
    <w:tmpl w:val="B964D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AC"/>
    <w:rsid w:val="00142DC0"/>
    <w:rsid w:val="001721BC"/>
    <w:rsid w:val="001840D5"/>
    <w:rsid w:val="0018698E"/>
    <w:rsid w:val="001B08B6"/>
    <w:rsid w:val="00254963"/>
    <w:rsid w:val="003966AC"/>
    <w:rsid w:val="003B30B9"/>
    <w:rsid w:val="003D7779"/>
    <w:rsid w:val="00446E4E"/>
    <w:rsid w:val="0055225B"/>
    <w:rsid w:val="005A05DC"/>
    <w:rsid w:val="005A068A"/>
    <w:rsid w:val="00605E58"/>
    <w:rsid w:val="006B3F4C"/>
    <w:rsid w:val="006E1CE6"/>
    <w:rsid w:val="006F2E77"/>
    <w:rsid w:val="006F6E94"/>
    <w:rsid w:val="00701D07"/>
    <w:rsid w:val="00795FAB"/>
    <w:rsid w:val="007F41E3"/>
    <w:rsid w:val="008C5DAC"/>
    <w:rsid w:val="008D1A78"/>
    <w:rsid w:val="00951991"/>
    <w:rsid w:val="00A20101"/>
    <w:rsid w:val="00A85BB4"/>
    <w:rsid w:val="00AE0A71"/>
    <w:rsid w:val="00B64D01"/>
    <w:rsid w:val="00C3375B"/>
    <w:rsid w:val="00C41B25"/>
    <w:rsid w:val="00C44960"/>
    <w:rsid w:val="00C559C6"/>
    <w:rsid w:val="00C76BFA"/>
    <w:rsid w:val="00C96784"/>
    <w:rsid w:val="00D47FFB"/>
    <w:rsid w:val="00E041E6"/>
    <w:rsid w:val="00EA5406"/>
    <w:rsid w:val="00EB7BA7"/>
    <w:rsid w:val="00F727B9"/>
    <w:rsid w:val="00F93ED4"/>
    <w:rsid w:val="00F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62B1"/>
  <w15:docId w15:val="{A8A9368C-E26F-45C8-9B26-3C2FF236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D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5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D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DA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A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Sakowska-Baryła</dc:creator>
  <cp:lastModifiedBy>Dominika Jeżewska-Zajdel</cp:lastModifiedBy>
  <cp:revision>4</cp:revision>
  <dcterms:created xsi:type="dcterms:W3CDTF">2018-09-16T10:34:00Z</dcterms:created>
  <dcterms:modified xsi:type="dcterms:W3CDTF">2018-10-25T11:09:00Z</dcterms:modified>
</cp:coreProperties>
</file>