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197019">
        <w:trPr>
          <w:trHeight w:val="1108"/>
        </w:trPr>
        <w:tc>
          <w:tcPr>
            <w:tcW w:w="8829" w:type="dxa"/>
            <w:shd w:val="clear" w:color="auto" w:fill="76923C" w:themeFill="accent3" w:themeFillShade="BF"/>
          </w:tcPr>
          <w:p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197019" w:rsidRPr="007604F9" w:rsidRDefault="007D6A13" w:rsidP="00197019">
      <w:pPr>
        <w:pStyle w:val="Bezodstpw"/>
        <w:ind w:left="175"/>
        <w:rPr>
          <w:rFonts w:asciiTheme="minorHAnsi" w:hAnsiTheme="minorHAnsi" w:cs="Calibri"/>
          <w:b/>
          <w:kern w:val="3"/>
          <w:sz w:val="24"/>
          <w:szCs w:val="24"/>
        </w:rPr>
      </w:pPr>
      <w:r w:rsidRPr="007604F9">
        <w:rPr>
          <w:rFonts w:asciiTheme="minorHAnsi" w:hAnsiTheme="minorHAnsi" w:cs="Calibri"/>
          <w:sz w:val="24"/>
          <w:szCs w:val="24"/>
        </w:rPr>
        <w:t xml:space="preserve">Dotyczy: postępowania o udzielenie zamówienia publicznego prowadzonego </w:t>
      </w:r>
      <w:r w:rsidR="00235592" w:rsidRPr="007604F9">
        <w:rPr>
          <w:rFonts w:asciiTheme="minorHAnsi" w:hAnsiTheme="minorHAnsi" w:cs="Calibri"/>
          <w:sz w:val="24"/>
          <w:szCs w:val="24"/>
        </w:rPr>
        <w:t xml:space="preserve">bez stosowania </w:t>
      </w:r>
      <w:r w:rsidRPr="007604F9">
        <w:rPr>
          <w:rFonts w:asciiTheme="minorHAnsi" w:hAnsiTheme="minorHAnsi" w:cs="Calibri"/>
          <w:sz w:val="24"/>
          <w:szCs w:val="24"/>
        </w:rPr>
        <w:t xml:space="preserve">przepisów ustawy z dnia </w:t>
      </w:r>
      <w:r w:rsidR="00235592" w:rsidRPr="007604F9">
        <w:rPr>
          <w:rFonts w:asciiTheme="minorHAnsi" w:hAnsiTheme="minorHAnsi" w:cs="Calibri"/>
          <w:sz w:val="24"/>
          <w:szCs w:val="24"/>
        </w:rPr>
        <w:t xml:space="preserve">11 września </w:t>
      </w:r>
      <w:r w:rsidRPr="007604F9">
        <w:rPr>
          <w:rFonts w:asciiTheme="minorHAnsi" w:hAnsiTheme="minorHAnsi" w:cs="Calibri"/>
          <w:sz w:val="24"/>
          <w:szCs w:val="24"/>
        </w:rPr>
        <w:t xml:space="preserve"> – Prawo zamówień publicznych </w:t>
      </w:r>
      <w:r w:rsidR="007604F9">
        <w:rPr>
          <w:rFonts w:asciiTheme="minorHAnsi" w:hAnsiTheme="minorHAnsi" w:cs="Calibri"/>
          <w:sz w:val="24"/>
          <w:szCs w:val="24"/>
        </w:rPr>
        <w:t xml:space="preserve">         (Dz.U.2021.1129</w:t>
      </w:r>
      <w:r w:rsidR="00D069DE" w:rsidRPr="007604F9">
        <w:rPr>
          <w:rFonts w:asciiTheme="minorHAnsi" w:hAnsiTheme="minorHAnsi" w:cs="Calibri"/>
          <w:sz w:val="24"/>
          <w:szCs w:val="24"/>
        </w:rPr>
        <w:t>),</w:t>
      </w:r>
      <w:r w:rsidRPr="007604F9">
        <w:rPr>
          <w:rFonts w:asciiTheme="minorHAnsi" w:hAnsiTheme="minorHAnsi" w:cs="Calibri"/>
          <w:sz w:val="24"/>
          <w:szCs w:val="24"/>
        </w:rPr>
        <w:t xml:space="preserve"> </w:t>
      </w:r>
      <w:proofErr w:type="spellStart"/>
      <w:r w:rsidRPr="007604F9">
        <w:rPr>
          <w:rFonts w:asciiTheme="minorHAnsi" w:hAnsiTheme="minorHAnsi" w:cs="Calibri"/>
          <w:sz w:val="24"/>
          <w:szCs w:val="24"/>
        </w:rPr>
        <w:t>pn</w:t>
      </w:r>
      <w:proofErr w:type="spellEnd"/>
      <w:r w:rsidRPr="007604F9">
        <w:rPr>
          <w:rFonts w:asciiTheme="minorHAnsi" w:hAnsiTheme="minorHAnsi" w:cs="Calibri"/>
          <w:sz w:val="24"/>
          <w:szCs w:val="24"/>
        </w:rPr>
        <w:t>:</w:t>
      </w:r>
      <w:r w:rsidRPr="007604F9">
        <w:rPr>
          <w:rFonts w:asciiTheme="minorHAnsi" w:hAnsiTheme="minorHAnsi" w:cs="Calibri"/>
          <w:b/>
          <w:kern w:val="3"/>
          <w:sz w:val="24"/>
          <w:szCs w:val="24"/>
        </w:rPr>
        <w:t xml:space="preserve"> </w:t>
      </w:r>
      <w:r w:rsidR="00197019" w:rsidRPr="007604F9">
        <w:rPr>
          <w:rFonts w:asciiTheme="minorHAnsi" w:hAnsiTheme="minorHAnsi" w:cs="Calibri"/>
          <w:b/>
          <w:snapToGrid w:val="0"/>
          <w:sz w:val="24"/>
          <w:szCs w:val="24"/>
        </w:rPr>
        <w:t>Przygotowanie i</w:t>
      </w:r>
      <w:r w:rsidR="00197019" w:rsidRPr="007604F9">
        <w:rPr>
          <w:rFonts w:asciiTheme="minorHAnsi" w:hAnsiTheme="minorHAnsi" w:cs="Calibri"/>
          <w:b/>
          <w:sz w:val="24"/>
          <w:szCs w:val="24"/>
        </w:rPr>
        <w:t xml:space="preserve"> obsługa stoiska wystawienniczo-promocyjnego </w:t>
      </w:r>
      <w:proofErr w:type="spellStart"/>
      <w:r w:rsidR="00197019" w:rsidRPr="007604F9">
        <w:rPr>
          <w:rFonts w:asciiTheme="minorHAnsi" w:hAnsiTheme="minorHAnsi" w:cs="Calibri"/>
          <w:b/>
          <w:sz w:val="24"/>
          <w:szCs w:val="24"/>
        </w:rPr>
        <w:t>WFOŚiGW</w:t>
      </w:r>
      <w:proofErr w:type="spellEnd"/>
      <w:r w:rsidR="00197019" w:rsidRPr="007604F9">
        <w:rPr>
          <w:rFonts w:asciiTheme="minorHAnsi" w:hAnsiTheme="minorHAnsi" w:cs="Calibri"/>
          <w:b/>
          <w:sz w:val="24"/>
          <w:szCs w:val="24"/>
        </w:rPr>
        <w:t xml:space="preserve"> w Łodzi podczas festynu „</w:t>
      </w:r>
      <w:proofErr w:type="spellStart"/>
      <w:r w:rsidR="00197019" w:rsidRPr="007604F9">
        <w:rPr>
          <w:rFonts w:asciiTheme="minorHAnsi" w:hAnsiTheme="minorHAnsi" w:cs="Calibri"/>
          <w:b/>
          <w:sz w:val="24"/>
          <w:szCs w:val="24"/>
        </w:rPr>
        <w:t>Podłowickie</w:t>
      </w:r>
      <w:proofErr w:type="spellEnd"/>
      <w:r w:rsidR="00197019" w:rsidRPr="007604F9">
        <w:rPr>
          <w:rFonts w:asciiTheme="minorHAnsi" w:hAnsiTheme="minorHAnsi" w:cs="Calibri"/>
          <w:b/>
          <w:sz w:val="24"/>
          <w:szCs w:val="24"/>
        </w:rPr>
        <w:t xml:space="preserve"> </w:t>
      </w:r>
      <w:proofErr w:type="spellStart"/>
      <w:r w:rsidR="00197019" w:rsidRPr="007604F9">
        <w:rPr>
          <w:rFonts w:asciiTheme="minorHAnsi" w:hAnsiTheme="minorHAnsi" w:cs="Calibri"/>
          <w:b/>
          <w:sz w:val="24"/>
          <w:szCs w:val="24"/>
        </w:rPr>
        <w:t>folk</w:t>
      </w:r>
      <w:proofErr w:type="spellEnd"/>
      <w:r w:rsidR="00197019" w:rsidRPr="007604F9">
        <w:rPr>
          <w:rFonts w:asciiTheme="minorHAnsi" w:hAnsiTheme="minorHAnsi" w:cs="Calibri"/>
          <w:b/>
          <w:sz w:val="24"/>
          <w:szCs w:val="24"/>
        </w:rPr>
        <w:t>(l)</w:t>
      </w:r>
      <w:proofErr w:type="spellStart"/>
      <w:r w:rsidR="00197019" w:rsidRPr="007604F9">
        <w:rPr>
          <w:rFonts w:asciiTheme="minorHAnsi" w:hAnsiTheme="minorHAnsi" w:cs="Calibri"/>
          <w:b/>
          <w:sz w:val="24"/>
          <w:szCs w:val="24"/>
        </w:rPr>
        <w:t>ove</w:t>
      </w:r>
      <w:proofErr w:type="spellEnd"/>
      <w:r w:rsidR="00197019" w:rsidRPr="007604F9">
        <w:rPr>
          <w:rFonts w:asciiTheme="minorHAnsi" w:hAnsiTheme="minorHAnsi" w:cs="Calibri"/>
          <w:b/>
          <w:sz w:val="24"/>
          <w:szCs w:val="24"/>
        </w:rPr>
        <w:t>” w dniu 12.09.2021 r.</w:t>
      </w:r>
    </w:p>
    <w:p w:rsidR="0033199A" w:rsidRPr="0033199A" w:rsidRDefault="0033199A" w:rsidP="00197019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D574ED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  <w:vAlign w:val="center"/>
          </w:tcPr>
          <w:p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77615" w:rsidRPr="0060095C" w:rsidRDefault="00C77615" w:rsidP="00197019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D574ED">
        <w:tc>
          <w:tcPr>
            <w:tcW w:w="3402" w:type="dxa"/>
            <w:shd w:val="clear" w:color="auto" w:fill="FFC000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529" w:type="dxa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235592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7604F9" w:rsidRPr="0060095C" w:rsidRDefault="007604F9" w:rsidP="00235592">
      <w:pPr>
        <w:rPr>
          <w:rFonts w:asciiTheme="minorHAnsi" w:hAnsiTheme="minorHAnsi"/>
          <w:b/>
          <w:sz w:val="22"/>
          <w:szCs w:val="22"/>
        </w:rPr>
      </w:pPr>
    </w:p>
    <w:p w:rsidR="00D765FF" w:rsidRPr="00D24619" w:rsidRDefault="00D069DE" w:rsidP="00235592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t>CENA OFERTY</w:t>
      </w:r>
    </w:p>
    <w:p w:rsidR="00235592" w:rsidRPr="0060095C" w:rsidRDefault="00235592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086384" w:rsidRPr="0060095C" w:rsidRDefault="0060095C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235592">
      <w:pPr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086384" w:rsidRDefault="00086384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</w:t>
      </w:r>
      <w:r w:rsidR="00D27D8C">
        <w:rPr>
          <w:rFonts w:asciiTheme="minorHAnsi" w:hAnsiTheme="minorHAnsi" w:cs="Calibri"/>
          <w:sz w:val="22"/>
          <w:szCs w:val="22"/>
        </w:rPr>
        <w:t xml:space="preserve">tej Polskiej, w tym podatku VAT. </w:t>
      </w:r>
    </w:p>
    <w:p w:rsidR="00890657" w:rsidRDefault="00890657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76029D" w:rsidRDefault="0076029D" w:rsidP="0076029D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* </w:t>
      </w:r>
      <w:r>
        <w:rPr>
          <w:rFonts w:ascii="Arial" w:hAnsi="Arial" w:cs="Arial"/>
          <w:i/>
        </w:rPr>
        <w:t>W przypadku zastosowania innej stawki podatku VAT niż stawka podstawowa, tj. 23% należy podać podstawę prawną zastosowania tej stawki lub zwolnienia z opodatkowania zgodnie z Ustawą z dnia 11 marca 2004 roku o podatku od towarów i usług (Dz. U. z 2021r., poz. 685 ze zm.).</w:t>
      </w:r>
      <w:r>
        <w:rPr>
          <w:rFonts w:ascii="Arial" w:hAnsi="Arial" w:cs="Arial"/>
          <w:b/>
          <w:i/>
        </w:rPr>
        <w:t xml:space="preserve">  </w:t>
      </w:r>
    </w:p>
    <w:p w:rsidR="0076029D" w:rsidRDefault="0076029D" w:rsidP="0076029D">
      <w:pPr>
        <w:rPr>
          <w:rFonts w:ascii="Arial" w:hAnsi="Arial" w:cs="Arial"/>
          <w:b/>
          <w:i/>
        </w:rPr>
      </w:pPr>
    </w:p>
    <w:p w:rsidR="0076029D" w:rsidRDefault="0076029D" w:rsidP="0076029D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Podstawa prawna zastosowania innej stawki podatku VAT niż stawka podstawowa, tj. 23% lub zwolnienia z opodatkowania (jeżeli dotyczy) </w:t>
      </w:r>
      <w:r>
        <w:rPr>
          <w:rFonts w:ascii="Arial" w:hAnsi="Arial" w:cs="Arial"/>
          <w:b/>
          <w:i/>
        </w:rPr>
        <w:t>…………………………………………………………………</w:t>
      </w:r>
      <w:r>
        <w:rPr>
          <w:rFonts w:ascii="Arial" w:hAnsi="Arial" w:cs="Arial"/>
          <w:b/>
          <w:i/>
        </w:rPr>
        <w:t>…………………………………………..</w:t>
      </w:r>
    </w:p>
    <w:p w:rsidR="0076029D" w:rsidRDefault="0076029D" w:rsidP="0076029D">
      <w:pPr>
        <w:tabs>
          <w:tab w:val="left" w:pos="284"/>
        </w:tabs>
        <w:ind w:right="-1022"/>
        <w:rPr>
          <w:rFonts w:ascii="Calibri" w:hAnsi="Calibri" w:cs="Calibri"/>
          <w:b/>
          <w:i/>
          <w:sz w:val="22"/>
          <w:szCs w:val="22"/>
        </w:rPr>
      </w:pPr>
    </w:p>
    <w:p w:rsidR="0076029D" w:rsidRPr="001C7715" w:rsidRDefault="0076029D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D24619" w:rsidRPr="0076029D" w:rsidRDefault="00D24619" w:rsidP="0076029D">
      <w:pPr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:rsidR="008C2016" w:rsidRDefault="008C2016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76029D" w:rsidRDefault="0076029D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bookmarkStart w:id="0" w:name="_GoBack"/>
      <w:bookmarkEnd w:id="0"/>
    </w:p>
    <w:p w:rsidR="00B94201" w:rsidRPr="0060095C" w:rsidRDefault="00B94201" w:rsidP="00197019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029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E2776C1"/>
    <w:multiLevelType w:val="hybridMultilevel"/>
    <w:tmpl w:val="EBAA9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9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97019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0172"/>
    <w:rsid w:val="006D2346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6029D"/>
    <w:rsid w:val="007604F9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0657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1D57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15DE5"/>
    <w:rsid w:val="00D24619"/>
    <w:rsid w:val="00D25C5E"/>
    <w:rsid w:val="00D27D8C"/>
    <w:rsid w:val="00D31B7C"/>
    <w:rsid w:val="00D4770D"/>
    <w:rsid w:val="00D56EBA"/>
    <w:rsid w:val="00D574ED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020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2701-57D3-4BD5-BB4C-B694D3BA1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61</cp:revision>
  <cp:lastPrinted>2016-12-21T14:01:00Z</cp:lastPrinted>
  <dcterms:created xsi:type="dcterms:W3CDTF">2015-01-20T10:31:00Z</dcterms:created>
  <dcterms:modified xsi:type="dcterms:W3CDTF">2021-09-03T11:10:00Z</dcterms:modified>
</cp:coreProperties>
</file>